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816991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cs="Arial CYR" w:ascii="Arial CYR" w:hAnsi="Arial CYR"/>
          <w:b/>
          <w:bCs/>
          <w:sz w:val="28"/>
          <w:szCs w:val="28"/>
        </w:rPr>
      </w:pPr>
      <w:r>
        <w:rPr>
          <w:rFonts w:cs="Arial CYR" w:ascii="Arial CYR" w:hAnsi="Arial CYR"/>
          <w:b/>
          <w:bCs/>
          <w:sz w:val="28"/>
          <w:szCs w:val="28"/>
        </w:rPr>
        <w:t>"Вязовицкая основная общеобразовательная школа"</w:t>
      </w:r>
    </w:p>
    <w:p>
      <w:pPr>
        <w:pStyle w:val="Normal"/>
        <w:jc w:val="center"/>
        <w:rPr>
          <w:rFonts w:cs="Arial CYR" w:ascii="Arial CYR" w:hAnsi="Arial CYR"/>
          <w:b/>
          <w:bCs/>
          <w:sz w:val="28"/>
          <w:szCs w:val="28"/>
        </w:rPr>
      </w:pPr>
      <w:r>
        <w:rPr>
          <w:rFonts w:cs="Arial CYR" w:ascii="Arial CYR" w:hAnsi="Arial CYR"/>
          <w:b/>
          <w:bCs/>
          <w:sz w:val="28"/>
          <w:szCs w:val="28"/>
        </w:rPr>
        <w:t>Ливенского района Орловской области</w:t>
      </w:r>
    </w:p>
    <w:p>
      <w:pPr>
        <w:pStyle w:val="Normal"/>
        <w:spacing w:lineRule="auto" w:line="240" w:before="0" w:after="0"/>
        <w:ind w:left="0" w:right="0" w:firstLine="426"/>
        <w:jc w:val="center"/>
        <w:rPr>
          <w:rFonts w:cs="Calibri"/>
        </w:rPr>
      </w:pPr>
      <w:r>
        <w:rPr>
          <w:rFonts w:cs="Calibri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3"/>
        <w:gridCol w:w="4395"/>
      </w:tblGrid>
      <w:tr>
        <w:trPr>
          <w:trHeight w:val="2493" w:hRule="atLeast"/>
          <w:cantSplit w:val="false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b/>
                <w:bCs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РАССМОТРЕНА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 xml:space="preserve">на заседании методического объединения учителей-предметников                                            Протокол № 1 от  28.08.2018 г 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Руководитель МО: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</w:t>
            </w:r>
            <w:r>
              <w:rPr>
                <w:rFonts w:cs="Arial CYR" w:ascii="Arial CYR" w:hAnsi="Arial CYR"/>
                <w:sz w:val="20"/>
                <w:szCs w:val="20"/>
              </w:rPr>
              <w:t>И.С. Ревякина</w:t>
            </w:r>
          </w:p>
          <w:p>
            <w:pPr>
              <w:pStyle w:val="Normal"/>
              <w:spacing w:before="0" w:after="0"/>
              <w:ind w:left="0" w:right="0" w:firstLine="42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Arial CYR" w:ascii="Arial CYR" w:hAnsi="Arial CYR"/>
                <w:b/>
                <w:bCs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УТВЕРЖДАЮ.</w:t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Директор школы:</w:t>
            </w:r>
          </w:p>
          <w:p>
            <w:pPr>
              <w:pStyle w:val="Normal"/>
              <w:spacing w:before="0" w:after="0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_________ </w:t>
            </w:r>
            <w:r>
              <w:rPr>
                <w:rFonts w:cs="Arial CYR" w:ascii="Arial CYR" w:hAnsi="Arial CYR"/>
                <w:sz w:val="20"/>
                <w:szCs w:val="20"/>
              </w:rPr>
              <w:t>В.И. Кошелева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Приказ № 77 от 31.08.2018 г.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16"/>
        <w:ind w:left="0" w:right="0"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</w:p>
    <w:p>
      <w:pPr>
        <w:pStyle w:val="Normal"/>
        <w:spacing w:lineRule="auto" w:line="240" w:before="0" w:after="0"/>
        <w:rPr>
          <w:rFonts w:cs="Arial CYR" w:ascii="Arial CYR" w:hAnsi="Arial CYR"/>
          <w:b/>
          <w:bCs/>
          <w:sz w:val="44"/>
          <w:szCs w:val="44"/>
        </w:rPr>
      </w:pPr>
      <w:r>
        <w:rPr>
          <w:rFonts w:cs="Arial CYR" w:ascii="Arial CYR" w:hAnsi="Arial CYR"/>
          <w:b/>
          <w:bCs/>
          <w:sz w:val="44"/>
          <w:szCs w:val="44"/>
        </w:rPr>
        <w:t xml:space="preserve">              </w:t>
      </w:r>
      <w:r>
        <w:rPr>
          <w:rFonts w:cs="Arial CYR" w:ascii="Arial CYR" w:hAnsi="Arial CYR"/>
          <w:b/>
          <w:bCs/>
          <w:sz w:val="44"/>
          <w:szCs w:val="44"/>
        </w:rPr>
        <w:t>РАБОЧАЯ ПРОГРАММА</w:t>
      </w:r>
    </w:p>
    <w:p>
      <w:pPr>
        <w:pStyle w:val="Style16"/>
        <w:ind w:left="0" w:right="0"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  <w:r>
        <w:rPr>
          <w:b/>
          <w:sz w:val="44"/>
          <w:szCs w:val="44"/>
        </w:rPr>
        <w:t xml:space="preserve">по предмету </w:t>
      </w:r>
    </w:p>
    <w:p>
      <w:pPr>
        <w:pStyle w:val="Style16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«Подготовка к ОГЭ по русскому языку»</w:t>
      </w:r>
    </w:p>
    <w:p>
      <w:pPr>
        <w:pStyle w:val="Style16"/>
        <w:ind w:left="0" w:right="0"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>
        <w:rPr>
          <w:b/>
          <w:sz w:val="44"/>
          <w:szCs w:val="44"/>
        </w:rPr>
        <w:t>8 класс</w:t>
      </w:r>
    </w:p>
    <w:p>
      <w:pPr>
        <w:pStyle w:val="Style16"/>
        <w:ind w:left="0" w:right="0"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>
        <w:rPr>
          <w:b/>
          <w:sz w:val="44"/>
          <w:szCs w:val="44"/>
        </w:rPr>
        <w:t xml:space="preserve">34 часа (базовый уровень) </w:t>
      </w:r>
    </w:p>
    <w:p>
      <w:pPr>
        <w:pStyle w:val="Normal"/>
        <w:spacing w:lineRule="auto" w:line="240" w:before="0" w:after="0"/>
        <w:jc w:val="center"/>
        <w:rPr>
          <w:rFonts w:cs="Arial CYR" w:ascii="Arial CYR" w:hAnsi="Arial CYR"/>
          <w:b/>
          <w:bCs/>
          <w:sz w:val="44"/>
          <w:szCs w:val="44"/>
        </w:rPr>
      </w:pPr>
      <w:r>
        <w:rPr>
          <w:rFonts w:cs="Arial CYR" w:ascii="Arial CYR" w:hAnsi="Arial CYR"/>
          <w:b/>
          <w:bCs/>
          <w:sz w:val="44"/>
          <w:szCs w:val="44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6237" w:right="0" w:hanging="0"/>
        <w:rPr>
          <w:rFonts w:cs="Arial CYR" w:ascii="Arial CYR" w:hAnsi="Arial CYR"/>
          <w:sz w:val="32"/>
          <w:szCs w:val="32"/>
        </w:rPr>
      </w:pPr>
      <w:r>
        <w:rPr>
          <w:rFonts w:cs="Arial CYR" w:ascii="Arial CYR" w:hAnsi="Arial CYR"/>
          <w:sz w:val="32"/>
          <w:szCs w:val="32"/>
        </w:rPr>
        <w:t xml:space="preserve">Составитель:                               учитель русского языка и литературы         первой квалификационной  категории  </w:t>
      </w:r>
    </w:p>
    <w:p>
      <w:pPr>
        <w:pStyle w:val="Normal"/>
        <w:spacing w:lineRule="auto" w:line="240" w:before="0" w:after="0"/>
        <w:ind w:left="6237" w:right="0" w:hanging="0"/>
        <w:rPr>
          <w:rFonts w:cs="Arial CYR" w:ascii="Arial CYR" w:hAnsi="Arial CYR"/>
          <w:sz w:val="32"/>
          <w:szCs w:val="32"/>
        </w:rPr>
      </w:pPr>
      <w:r>
        <w:rPr>
          <w:rFonts w:cs="Arial CYR" w:ascii="Arial CYR" w:hAnsi="Arial CYR"/>
          <w:sz w:val="32"/>
          <w:szCs w:val="32"/>
        </w:rPr>
        <w:t>Жилябина М.А.</w:t>
      </w:r>
    </w:p>
    <w:p>
      <w:pPr>
        <w:pStyle w:val="Normal"/>
        <w:tabs>
          <w:tab w:val="left" w:pos="6926" w:leader="none"/>
        </w:tabs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6926" w:leader="none"/>
        </w:tabs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Style16"/>
        <w:ind w:left="0" w:right="0" w:firstLine="70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</w:rPr>
        <w:t>Принята  решением  педсовета</w:t>
      </w:r>
    </w:p>
    <w:p>
      <w:pPr>
        <w:pStyle w:val="Style16"/>
        <w:ind w:left="0" w:right="0" w:firstLine="70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</w:rPr>
        <w:t>(протокол №1 от 30 .08.2018 года)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Факультативный курс русского языка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«Подготовка к ГИА» </w:t>
      </w:r>
      <w:r>
        <w:rPr>
          <w:rFonts w:eastAsia="Times New Roman" w:cs="Arial" w:ascii="Arial" w:hAnsi="Arial"/>
          <w:color w:val="000000"/>
          <w:sz w:val="21"/>
          <w:szCs w:val="21"/>
        </w:rPr>
        <w:t>предназначен для обучающихся    8 класса.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Цель</w:t>
      </w:r>
      <w:r>
        <w:rPr>
          <w:rFonts w:eastAsia="Times New Roman" w:cs="Arial" w:ascii="Arial" w:hAnsi="Arial"/>
          <w:color w:val="000000"/>
          <w:sz w:val="21"/>
          <w:szCs w:val="21"/>
        </w:rPr>
        <w:t> изучения курса – формирование языковой и лингвистической компетенции при подготовке к ГИА, что соответствует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цели программы </w:t>
      </w:r>
      <w:r>
        <w:rPr>
          <w:rFonts w:eastAsia="Times New Roman" w:cs="Arial" w:ascii="Arial" w:hAnsi="Arial"/>
          <w:color w:val="000000"/>
          <w:sz w:val="21"/>
          <w:szCs w:val="21"/>
        </w:rPr>
        <w:t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Задачи</w:t>
      </w:r>
      <w:r>
        <w:rPr>
          <w:rFonts w:eastAsia="Times New Roman" w:cs="Arial" w:ascii="Arial" w:hAnsi="Arial"/>
          <w:color w:val="000000"/>
          <w:sz w:val="21"/>
          <w:szCs w:val="21"/>
        </w:rPr>
        <w:t> изучения факультативного курса: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обобщение знаний по русскому языку, полученных в основной школе;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применение обобщённых знаний и умений при анализе текста;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углубление знаний о рассуждении - основном коммуникативном виде текста;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применение полученных знаний и умений в собственной речевой практике.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 xml:space="preserve">◦ </w:t>
      </w:r>
      <w:r>
        <w:rPr>
          <w:rFonts w:eastAsia="Times New Roman" w:cs="Arial" w:ascii="Arial" w:hAnsi="Arial"/>
          <w:color w:val="000000"/>
          <w:sz w:val="21"/>
          <w:szCs w:val="21"/>
        </w:rPr>
        <w:t>Подготовить учащихся к итоговой аттестации в новой форме;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Данная рабочая программа отвечает требованиям федерального компонента государственного стандарта основного образования по русскому языку.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культуроведческой.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Механизм формирования лингворечевой компетенции: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извлечение необходимой информации из различных источников, в том числе представленных в электронном виде;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анализ текста с точки зрения понимания его содержания и проблематики;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анализ текста с точки зрения характера смысловых отношений между его частями;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анализ особенностей использования лексических средств и средств выразительности;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тренинг в овладении орфографическими, пунктуационными и речевыми нормами русского языка;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создание сочинения-рассуждения по данному тексту;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редактирование собственного текста;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соблюдение в практике письма основных норм языка;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использование в практике основных приёмов информационной переработки устного и письменного текста.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В основу программы положена идея личностно ориентированного и когнитивно-коммуникативного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Направленность курса на интенсивное речевое и интеллектуальное развитие создаёт условия для реализации надпредметной функции, которую русский язык выполняет в системе школьного образования.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В соответствии с требованиями государственного стандарта у обучающихся в процессе изучения русского языка совершенствуются и развиваются следующие общеучебные умения: коммуникативные, интеллектуальные, информационные, организационные.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  <w:u w:val="single"/>
        </w:rPr>
      </w:pPr>
      <w:r>
        <w:rPr>
          <w:rFonts w:eastAsia="Times New Roman" w:cs="Arial" w:ascii="Arial" w:hAnsi="Arial"/>
          <w:color w:val="000000"/>
          <w:sz w:val="21"/>
          <w:szCs w:val="21"/>
          <w:u w:val="single"/>
        </w:rPr>
        <w:t>По окончании курса учащиеся должны: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1. Создавать в письменной форме высказывания по заданным параметрам;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2. Опознавать, анализировать, классифицировать и оценивать языковые явления и факты с точки зрения уместности, целесообразности, выразительности их использования;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3. Соблюдать основные языковые нормы (лексические, орфографические, грамматические, пунктуационные, стилистические).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Курс рассчитан на 34 часа. Контроль знаний осуществляется по итогам изучения основных разделов в виде практических работ. Системная подготовка к ГИА – основной результат изучения данного курса.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Так как каждый год происходят какие-то изменения в содержании экзаменационной работы, ниже представлена общая характеристика экзаменационной работы.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Общая характеристика структуры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экзаменационной работы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В работу по русскому языку включено 2 задания с развёрнутым ответом (сжатое изложение и сочинение-рассуждение), а также 13 заданий с кратким ответом и  заданий с выбором ответа из 4-х предложенных.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Экзаменационная работа по русскому языку состоит из трёх частей, которые последовательно выполняются учениками. Выполнение трёх частей обязательно для всех экзаменуемых.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Часть 1 выполняется на основе прослушанного текста и содержит задание с развёрнутым ответом (сжатое изложение), проверяющее в основном такие важнейшие коммуникативные умения, как умение обрабатывать информацию и создавать в письменной форме высказывание по заданным параметрам.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Часть 2 выполняется на основе прочитанного текста и содержит 16 задание: 7 заданий с выбором ответа, связанных с содержательным анализом текста и проверяющих умение извлекать основную информацию из текста при чтении, аргументировать те или иные тезисы, квалифицировать средства речевой выразительности; 9 заданий с кратким ответом, проверяющих языковую и лингвистическую компетенции (умение анализировать прочитанный текст с использованием знания орфографии, пунктуации и синтаксиса; владение основным понятийным аппаратом русского языка в этих областях).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Часть 3 выполняется на основе прочитанного текста и содержит задание с развёрнутым ответом (сочинение-рассуждение), которое проверяет такое необходимое коммуникативное умение, как умение создавать в письменной форме высказывание по заданным параметрам.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 помощью этого задания проверяется уровень сформированности ряда речевых умений и навыков, в том числе умение понимать читаемый текст и аргументировать свою точку зрения, используя прочитанное.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Значительная часть дидактических единиц содержания контрольных измерительных материалов представлена в экзаменационной работе в рамках коммуникативно-деятельностного подхода, то есть не только в заданиях, целью которых является определение уровня сформированности аналитических языковых умений, но и в заданиях, выявляющих умения в различных видах речевой деятельности (аудировании, чтении, письме).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СОДЕРЖАНИЕ ПРОГРАММЫ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1. Построение сжатого изложения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основные правила работы с текстом.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точно определять круг предметов и явлений действительности, отражаемой в тексте;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адекватно воспринимать авторский замысел;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вычленять главное в информации;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сокращать текст различными способами;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правильно, точно и лаконично излагать содержание текста;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находить и уместно использовать языковые средства обобщенной передачи содержания.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построение сжатого изложения.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2. Средства выразительности речи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 Анализ текста с точки зрения использования в нём средств выразительности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основные средства выразительности.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</w:t>
      </w:r>
    </w:p>
    <w:p>
      <w:pPr>
        <w:pStyle w:val="Normal"/>
        <w:numPr>
          <w:ilvl w:val="0"/>
          <w:numId w:val="6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различать средства выразительности;</w:t>
      </w:r>
    </w:p>
    <w:p>
      <w:pPr>
        <w:pStyle w:val="Normal"/>
        <w:numPr>
          <w:ilvl w:val="0"/>
          <w:numId w:val="6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находить в тексте средства выразительности;</w:t>
      </w:r>
    </w:p>
    <w:p>
      <w:pPr>
        <w:pStyle w:val="Normal"/>
        <w:numPr>
          <w:ilvl w:val="0"/>
          <w:numId w:val="6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анализировать текст с точки зрения средств выразительности.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тренировочные упражнения.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3. Стилистика русского языка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Стили русского литературного языка: научный, официально-деловой, публицистический, разговорный; стиль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5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</w:t>
      </w:r>
    </w:p>
    <w:p>
      <w:pPr>
        <w:pStyle w:val="Normal"/>
        <w:numPr>
          <w:ilvl w:val="0"/>
          <w:numId w:val="7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основные сведения по стилистике русского языка.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</w:t>
      </w:r>
    </w:p>
    <w:p>
      <w:pPr>
        <w:pStyle w:val="Normal"/>
        <w:numPr>
          <w:ilvl w:val="0"/>
          <w:numId w:val="8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определять стилистическую принадлежность слов и выражений;</w:t>
      </w:r>
    </w:p>
    <w:p>
      <w:pPr>
        <w:pStyle w:val="Normal"/>
        <w:numPr>
          <w:ilvl w:val="0"/>
          <w:numId w:val="8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работать со стилистическими синонимами.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тренировочные упражнения.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4</w:t>
      </w:r>
      <w:r>
        <w:rPr>
          <w:rFonts w:eastAsia="Times New Roman" w:cs="Arial" w:ascii="Arial" w:hAnsi="Arial"/>
          <w:color w:val="000000"/>
          <w:sz w:val="21"/>
          <w:szCs w:val="21"/>
        </w:rPr>
        <w:t>.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Нормы русской орфографии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Правописание корня слова. Правописание приставок. Правописание суффиксов. Правописание н – нн в различных частях речи. Текстовые иллюстрации орфографических норм.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</w:t>
      </w:r>
    </w:p>
    <w:p>
      <w:pPr>
        <w:pStyle w:val="Normal"/>
        <w:numPr>
          <w:ilvl w:val="0"/>
          <w:numId w:val="9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орфографические правила.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</w:t>
      </w:r>
    </w:p>
    <w:p>
      <w:pPr>
        <w:pStyle w:val="Normal"/>
        <w:numPr>
          <w:ilvl w:val="0"/>
          <w:numId w:val="10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использовать знания по орфографии при анализе предложенного текста.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тренировочные упражнения, практическая работа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5. Морфемика и словообразование.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Основные способы образования слов.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</w:t>
      </w:r>
    </w:p>
    <w:p>
      <w:pPr>
        <w:pStyle w:val="Normal"/>
        <w:numPr>
          <w:ilvl w:val="0"/>
          <w:numId w:val="11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виды морфем;</w:t>
      </w:r>
    </w:p>
    <w:p>
      <w:pPr>
        <w:pStyle w:val="Normal"/>
        <w:numPr>
          <w:ilvl w:val="0"/>
          <w:numId w:val="11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морфемный и словообразовательный анализы слова.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</w:t>
      </w:r>
    </w:p>
    <w:p>
      <w:pPr>
        <w:pStyle w:val="Normal"/>
        <w:numPr>
          <w:ilvl w:val="0"/>
          <w:numId w:val="12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использовать знания по морфемике и словообразованию при анализе предложенного текста.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тренировочные урпажнения.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6. Морфология.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Самостоятельные и служебные части речи.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</w:t>
      </w:r>
    </w:p>
    <w:p>
      <w:pPr>
        <w:pStyle w:val="Normal"/>
        <w:numPr>
          <w:ilvl w:val="0"/>
          <w:numId w:val="13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систему частей речи в русском языке.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</w:t>
      </w:r>
    </w:p>
    <w:p>
      <w:pPr>
        <w:pStyle w:val="Normal"/>
        <w:numPr>
          <w:ilvl w:val="0"/>
          <w:numId w:val="14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использовать знания по морфологии при анализе предложенного текста.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тренировочные упражнения.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7.</w:t>
      </w:r>
      <w:r>
        <w:rPr>
          <w:rFonts w:eastAsia="Times New Roman" w:cs="Arial" w:ascii="Arial" w:hAnsi="Arial"/>
          <w:color w:val="000000"/>
          <w:sz w:val="21"/>
          <w:szCs w:val="21"/>
        </w:rPr>
        <w:t> 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Синтаксические и пунктуационные нормы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</w:t>
      </w:r>
    </w:p>
    <w:p>
      <w:pPr>
        <w:pStyle w:val="Normal"/>
        <w:numPr>
          <w:ilvl w:val="0"/>
          <w:numId w:val="15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синтаксические и пунктуационные нормы.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</w:t>
      </w:r>
    </w:p>
    <w:p>
      <w:pPr>
        <w:pStyle w:val="Normal"/>
        <w:numPr>
          <w:ilvl w:val="0"/>
          <w:numId w:val="16"/>
        </w:numPr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использовать знания по синтаксису и пунктуации при анализе предложенного текста.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тренировочные упражнения; итоговая практическая работа.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 8. Построение сочинения-рассуждения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 лингвистического положения.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знать: </w:t>
      </w:r>
      <w:r>
        <w:rPr>
          <w:rFonts w:eastAsia="Times New Roman" w:cs="Arial" w:ascii="Arial" w:hAnsi="Arial"/>
          <w:color w:val="000000"/>
          <w:sz w:val="21"/>
          <w:szCs w:val="21"/>
        </w:rPr>
        <w:t>правила построения рассуждения на лингвистическую тему и рассуждения на основе анализа текста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Обучающиеся должны уметь: </w:t>
      </w:r>
      <w:r>
        <w:rPr>
          <w:rFonts w:eastAsia="Times New Roman" w:cs="Arial" w:ascii="Arial" w:hAnsi="Arial"/>
          <w:color w:val="000000"/>
          <w:sz w:val="21"/>
          <w:szCs w:val="21"/>
        </w:rPr>
        <w:t>подбирать примеры для обоснования 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Контроль знаний:</w:t>
      </w:r>
      <w:r>
        <w:rPr>
          <w:rFonts w:eastAsia="Times New Roman" w:cs="Arial" w:ascii="Arial" w:hAnsi="Arial"/>
          <w:color w:val="000000"/>
          <w:sz w:val="21"/>
          <w:szCs w:val="21"/>
        </w:rPr>
        <w:t> тренировочные упражнения; практические работы.</w:t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150"/>
        <w:rPr>
          <w:rFonts w:eastAsia="Times New Roman" w:cs="Arial" w:ascii="Arial" w:hAnsi="Arial"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Тематическое планирование курса</w:t>
      </w:r>
    </w:p>
    <w:p>
      <w:pPr>
        <w:pStyle w:val="Normal"/>
        <w:shd w:fill="FFFFFF" w:val="clear"/>
        <w:spacing w:lineRule="auto" w:line="240" w:before="0" w:after="150"/>
        <w:jc w:val="center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tbl>
      <w:tblPr>
        <w:jc w:val="left"/>
        <w:tblInd w:w="-129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nil"/>
          <w:insideV w:val="nil"/>
        </w:tblBorders>
        <w:tblCellMar>
          <w:top w:w="0" w:type="dxa"/>
          <w:left w:w="107" w:type="dxa"/>
          <w:bottom w:w="0" w:type="dxa"/>
          <w:right w:w="0" w:type="dxa"/>
        </w:tblCellMar>
      </w:tblPr>
      <w:tblGrid>
        <w:gridCol w:w="566"/>
        <w:gridCol w:w="709"/>
        <w:gridCol w:w="709"/>
        <w:gridCol w:w="3118"/>
        <w:gridCol w:w="2410"/>
        <w:gridCol w:w="9245"/>
      </w:tblGrid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Виды работ</w:t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Содержание работы и деятельность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учащихся</w:t>
            </w:r>
          </w:p>
        </w:tc>
      </w:tr>
      <w:tr>
        <w:trPr>
          <w:trHeight w:val="2385" w:hRule="atLeast"/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Структура экзаменационной работы по русскому языку в новой форме и критерии ее оценивания.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  <w:t>Построение сжатого изложения.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Этапы работы над изложением. Содержательные и языковые способы сокращения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Лекция учителя с использованием электронной презентации, практические задания</w:t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Знакомство со структурой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экзаменационной работы;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умение использовать все способы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сокращения текста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Сжатое изложение. Редактирование изложения.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Слово учителя, написание сжатого изложения, работа с текстами изложений, взаимопроверка работ, редактирование текстов.</w:t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Совершенствование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навыков учащихся находить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ключевые слова в тексте и слова ,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соединяющие части текста</w:t>
            </w:r>
          </w:p>
        </w:tc>
      </w:tr>
      <w:tr>
        <w:trPr>
          <w:trHeight w:val="1320" w:hRule="atLeast"/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Диагностическое тестирование (тестовые задания второй части экзаменационной работы).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  <w:t>Средства выразительности речи.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Тестовая работа</w:t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Написание диагностического теста.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Определение в тексте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изобразительно-выразительных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средств .</w:t>
            </w:r>
          </w:p>
        </w:tc>
      </w:tr>
      <w:tr>
        <w:trPr>
          <w:trHeight w:val="1020" w:hRule="atLeast"/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  <w:t>Стилистика русского языка. Морфемика.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  <w:t>Нормы русской орфографии.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Орфограммы в корне.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Работа с текстами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Работа с обобщающими таблицами, выборочный и объяснительный диктанты, проверочная работа, тестирование.</w:t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ind w:left="720" w:right="0" w:hanging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Составление таблицы – основные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особенности по стилистике языка.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Составление алгоритмов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орфограммы в корне</w:t>
            </w:r>
          </w:p>
        </w:tc>
      </w:tr>
      <w:tr>
        <w:trPr>
          <w:trHeight w:val="690" w:hRule="atLeast"/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9-10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Орфограммы в приставках и суффиксах.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Н – нн в различный частях речи. Морфология.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Составление алгоритма «Н и НН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в разных частях речи». Тест.</w:t>
            </w:r>
          </w:p>
        </w:tc>
      </w:tr>
      <w:tr>
        <w:trPr>
          <w:trHeight w:val="1095" w:hRule="atLeast"/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11-12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1"/>
                <w:szCs w:val="21"/>
              </w:rPr>
              <w:t>Синтаксические и пунктуационные нормы.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Словосочетание. Виды подчинительной связи (согласование, управление, примыкание).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Виды односоставных предложений.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Слово учителя, практическая работа, работа с текстом, с таблицами, анализ предложений, тренировочные упражнения, тестирование.</w:t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767676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76767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Использование синтаксических и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пунктуационных норм при анализе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текста. Комплексный анализ текста.</w:t>
            </w:r>
          </w:p>
        </w:tc>
      </w:tr>
      <w:tr>
        <w:trPr>
          <w:trHeight w:val="1095" w:hRule="atLeast"/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13-14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Грамматическая основа и способы выражения подлежащего и сказуемого.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Характеристика предложений, синтаксический разбор.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Умение определять способы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выражения сказуемого и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подлежащего ; умение определять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вид предложения : сложное . простое</w:t>
            </w:r>
          </w:p>
        </w:tc>
      </w:tr>
      <w:tr>
        <w:trPr>
          <w:trHeight w:val="1005" w:hRule="atLeast"/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Вводные слова и обращения.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Обособленные определение и приложения.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Обособленные обстоятельства.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Комплексный анализ текста , уметь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разграничивать обособленное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определение и обстоятельство ,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составление схем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17-18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Сложные предложения. Знаки препинания в сложных предложениях.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Пунктуационный анализ текста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19-20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Способы связи в сложных грамматических конструкциях (однородное, последовательное и параллельное подчинение).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Уметь определять способы связи в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сложных грамм. конструкциях. Анализ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текста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21-22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Виды сочинений. Этапы работы над сочинением.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Слово учителя, работа с текстами, построение сочинения-рассуждения, редактирование работ.</w:t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Структура сочинения – рассуждения ;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подбор аргументов ; правильное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композиционное оформление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сочинения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23-24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Классификация грамматических и речевых ошибок.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Работа с текстом , составление 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таблицы : типичные ошибки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Анализ текстов различных функциональных стилей с грамматическим заданием.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Работа с текстами разных стилей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27-28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Редактирование сочинения С2.1.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Работа с текстом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29-30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Редактирование сочинения С2.2.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Работа с текстом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31-32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Построение сочинения-рассуждения.</w:t>
            </w:r>
          </w:p>
        </w:tc>
        <w:tc>
          <w:tcPr>
            <w:tcW w:w="241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top w:w="105" w:type="dxa"/>
              <w:left w:w="97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Повторение композиционных частей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текста рассуждения , составление</w:t>
            </w:r>
          </w:p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текста сочинения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33-34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  <w:t>Итоговое тестирование.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nil"/>
              <w:insideV w:val="nil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eastAsia="Times New Roman" w:cs="Arial" w:ascii="Arial" w:hAnsi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hd w:fill="FFFFFF" w:val="clear"/>
        <w:spacing w:lineRule="auto" w:line="240" w:before="0" w:after="150"/>
        <w:jc w:val="center"/>
        <w:rPr>
          <w:rFonts w:eastAsia="Times New Roman" w:cs="Arial" w:ascii="Arial" w:hAnsi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CYR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f47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Знак"/>
    <w:link w:val="a4"/>
    <w:rsid w:val="00ee7519"/>
    <w:basedOn w:val="DefaultParagraphFont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link w:val="a5"/>
    <w:rsid w:val="00ee7519"/>
    <w:basedOn w:val="Normal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65048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2018-09-07T14:22:00Z</dcterms:created>
  <dc:creator>user</dc:creator>
  <dc:language>ru-RU</dc:language>
  <cp:lastModifiedBy>user</cp:lastModifiedBy>
  <cp:lastPrinted>2018-11-01T22:20:00Z</cp:lastPrinted>
  <dcterms:modified xsi:type="dcterms:W3CDTF">2018-11-01T22:20:00Z</dcterms:modified>
  <cp:revision>7</cp:revision>
</cp:coreProperties>
</file>