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0" w:firstLine="567"/>
        <w:jc w:val="center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48"/>
          <w:szCs w:val="48"/>
          <w:shd w:fill="FFFFFF" w:val="clear"/>
        </w:rPr>
      </w:pPr>
      <w:r>
        <w:rPr>
          <w:rFonts w:cs="Times New Roman" w:ascii="Times New Roman" w:hAnsi="Times New Roman"/>
          <w:b/>
          <w:bCs/>
          <w:sz w:val="48"/>
          <w:szCs w:val="4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/>
          <w:b/>
          <w:bCs/>
          <w:sz w:val="20"/>
          <w:szCs w:val="20"/>
          <w:shd w:fill="FFFFFF" w:val="clear"/>
        </w:rPr>
      </w:pPr>
      <w:r>
        <w:rPr>
          <w:rFonts w:cs="Calibri"/>
          <w:b/>
          <w:bCs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Положение</w:t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52515" cy="84613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о совете родителей (законных представителей) несовершеннолетних обучающихся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Общие положения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1.1.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Настоящее Положение о совете родителей (законных представителей)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несовершеннолетних обучающихся муниципальное бюджетное общеобразовательное </w:t>
      </w:r>
    </w:p>
    <w:p>
      <w:pPr>
        <w:pStyle w:val="Normal"/>
        <w:spacing w:lineRule="auto" w:line="240" w:before="0" w:after="0"/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учреждение «Вязовицкая основная общеобразовательная школа» (далее – Положение) разработано в соответствии с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fldChar w:fldCharType="begin"/>
      </w:r>
      <w:r>
        <w:instrText> HYPERLINK "https://vip.1obraz.ru/" \l "/document/99/902389617/"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</w:rPr>
        <w:t xml:space="preserve">Законом </w:t>
      </w:r>
      <w:r>
        <w:fldChar w:fldCharType="end"/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fldChar w:fldCharType="begin"/>
      </w:r>
      <w:r>
        <w:instrText> HYPERLINK "https://vip.1obraz.ru/" \l "/document/99/902389617/"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</w:rPr>
        <w:t>от</w:t>
      </w:r>
      <w:r>
        <w:fldChar w:fldCharType="end"/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  <w:lang w:val="en-US"/>
        </w:rPr>
        <w:t> </w:t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</w:rPr>
        <w:t>29</w:t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  <w:lang w:val="en-US"/>
        </w:rPr>
        <w:t> </w:t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</w:rPr>
        <w:t>декабря</w:t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  <w:lang w:val="en-US"/>
        </w:rPr>
        <w:t> </w:t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</w:rPr>
        <w:t>2012</w:t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  <w:lang w:val="en-US"/>
        </w:rPr>
        <w:t> </w:t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</w:rPr>
        <w:t>г. №</w:t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  <w:lang w:val="en-US"/>
        </w:rPr>
        <w:t> </w:t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</w:rPr>
        <w:t>273-ФЗ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«Об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образовании в Российской Федерации».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1.2.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Положение регламентирует деятельность совета родителей (законных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представителей) несовершеннолетних обучающихся (далее – Совет) в муниципальном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бюджетном общеобразовательном учреждении «Вязовицкая основная общеобразовательная школа» (далее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 образовательная организация).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1.3.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Совет создан по инициативе родителей (законных представителей)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несовершеннолетних обучающихся для учета их мнения по вопросам управления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образовательной организацией и при принятии образовательной организацией локальных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нормативных актов, затрагивающих права и законные интересы обучающихся и родителей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(законных представителей).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1.4.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Совет является представительным органом обучающихся и может представлять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организации.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1.5.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Положение о Совете родители (законные представители) принимают на общем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собрании. Положение согласовывается с педагогическим советом и вводится в действие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fldChar w:fldCharType="begin"/>
      </w:r>
      <w:r>
        <w:instrText> HYPERLINK "https://vip.1obraz.ru/" \l "/document/118/51595/"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shd w:fill="FFFFFF" w:val="clear"/>
        </w:rPr>
        <w:t>приказом руководителя образовательной организации</w:t>
      </w:r>
      <w:r>
        <w:fldChar w:fldCharType="end"/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. Изменения и дополнения в Положение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вносятся в таком же порядке.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1.6.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Решения Совета являются для образовательной организации рекомендательными.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 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2. Задачи и полномочия Совета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2.1.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Задачи Совета: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2.1.1.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Содействовать администрации образовательной организации по вопросам: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совершенствования условий для осуществления образовательного процесса, охраны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жизни и здоровья обучающихся, свободного развития личности;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защиты законных прав и интересов обучающихся;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организации и проведения мероприятий в образовательной организации.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2.1.2.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Обеспечивать соблюдение образовательной организацией прав и законных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интересов родителей (законных представителей).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2.1.3.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Организовывать работу с родителями (законными представителями) обучающихся образовательной организации, в том числе разъяснительную, по вопросам прав и обязанностей родителей (законных представителей), всестороннего воспитания ребенка в семье.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имени родителей (законных представителей) обучающихся Совет выполняет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следующие полномочия: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2.2.1.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Координирует деятельность родительских комитетов классов (при их наличии).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2.2.2.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Оказывает помощь администрации образовательной организации в проведении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родительских собраний (общих и в классе), организации и проведении мероприятий, в том числе выездных.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2.2.3.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Выражает свое мнение по вопросам управления образовательной организацией,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 обучающихся 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2.2.4. Ходатайствует о досрочном снятии дисциплинарных взысканий с обучающихся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поощрении отличившихся обучающихся.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2.2.5.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Оказывает помощь администрации образовательной организации в работе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профилактике и предупреждению безнадзорности, беспризорности, правонарушений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антиобщественных действий несовершеннолетних, выявлению и устранению причин и условий, способствующих этому, в том числе принимает участие: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профилактической работе с семьями несовершеннолетних, находящихся в социально опасном положении, не посещающих или систематически пропускающих занятия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неуважительным причинам;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организации и проведении мероприятий образовательной организации по планам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профилактики безнадзорности и правонарушений, утвержденным в образовательной организации.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рамках профилактической работы, которую ведет в пределах своих полномочий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образовательная организация, Совет вправе: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пресекать случаи вовлечения несовершеннолетних в совершение преступлений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антиобщественных действий;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давать предложения руководителю, коллегиальным органам управления по социальной защите обучающихся, находящихся в социально опасном положении, за счет средств от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приносящей доход деятельности и безвозмездных поступлений.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2.2.6.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Взаимодействует с руководителем, коллегиальными органами управления,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представительными и совещательными органами образовательной организации,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2.2.7.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Взаимодействует с руководителем, коллегиальными органами управления,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представительными и совещательными органами образовательной организации по вопросам,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относящимся к компетенции Совета, в том числе принимает участие в заседаниях этих органов.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2.2.8.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Вносит предложения по направлениям расходования средств, полученных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образовательной организацией от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приносящей доход деятельности, безвозмездных поступлений, в том числе предложения: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по совершенствованию материально-технического обеспечения образовательной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деятельности;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благоустройству помещений и территории образовательной организации для создания оптимальных и комфортных условий обучения и воспитания обучающихся;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социальной поддержке детей-сирот, детей, оставшихся без попечения родителей, детей из социально незащищенных семей и несовершеннолетних, находящихся в социально опасном положении.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2.2.9.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Проводит разъяснительную и консультативную работу среди родителей (законных представителей) обучающихся об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их правах и обязанностях, в том числе при необходимости вызывает родителей (законных представителей) на заседания Совета.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2.2.10.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Рассматривает обращения в свой адрес по вопросам, отнесенным к компетенции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Совета.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2.2.11.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Поощряет родителей (законных представителей) обучающихся за активную работу в Совете, родительских комитетах, за помощь в проведении мероприятий образовательной организации и иных случаях. Форму поощрения Совет определяет самостоятельно на заседании, это может быть в том числе благодарность, решение о размещении информации об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отличившихся родителях (законных представителях) на доске почета и иные виды поощрения, которые не противоречат уставу и локальным нормативным актам образовательной организации. Денежное поощрение родителей (законных представителей) за участие в работе Совета, родительских комитетах и иную помощь не допускается.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 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3. Состав и срок полномочий Совета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3.1.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Состав Совета утверждается на общем собрании родителей сроком на 1 (один)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год.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состав Совета входят родители (законные представители) несовершеннолетних обучающихся, избранные открытым голосованием простым большинством голосов на родительском собрании класса.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3.2.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Состав Совета родителей может быть утвержден, если в него выбраны не меньше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7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(семи) родителей (законных представителей) обучающихся. Если по итогам родительских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собраний количество претендентов в состав Совета меньше, общее собрание родителей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(законных представителей) вправе: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выбрать в состав Совета родителей (законных представителей) обучающихся из тех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классов, которые не выбрали или не выбирали своего представителя в Совет. Для этого общее собрание родителей проводит открытое голосование. Решение принимается простым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большинством голосов;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инициировать повторные классные родительские собрания для выбора представителей в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Совет.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3.3.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Дальнейшее изменение состава Совета утверждается на заседании Совета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оформляется протоколом.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состав Совета могут быть включены родители (законные представители)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несовершеннолетних обучающихся классов, которые: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не имеют своего представителя в Совете;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заменяют по решению родительского собрания класса действующего члена Совета,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представителя класса.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Выбытие из состава Совета возможно по личному желанию родителя (законного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представителя) обучающегося или по решению родительского собрания класса, который родитель (законный представитель) представляет в Совете.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3.4.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Совет возглавляет председатель. Председателя и секретаря Совет выбирает на своем первом заседании открытым голосованием простым большинством голосов.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Председатель Совета открывает и закрывает заседания Совета, предоставляет слово его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участникам, выносит на голосование вопросы повестки заседания, подписывает протокол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заседания Совета.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Секретарь ведет протокол заседания педагогического совета, а также передает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оформленные протоколы на хранение в соответствии с установленными в образовательной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организацией правилами делопроизводства.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 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4. Организация работы Совета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4.1.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Совет самостоятельно определяет порядок своей работы.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4.2.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Первое заседание Совета после его создания, а также первое заседание нового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состава Совета созывается по решению общего собрания родителей (законных представителей) обучающихся не позднее 7 (семи) рабочих дней после создания Совета или избрания нового состава Совета.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4.3.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Заседания Совета проводятся по мере необходимости. Решение о заседании Совета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принимает председатель Совета, в том числе по инициативе любого родителя (законного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представителя) обучающегося, входящего в состав Совета.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случае необходимости выразить мнение о принимаемом локальном нормативном акте, а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также при выборе меры дисциплинарного взыскания в отношении обучающихся, инициирует заседание Совета руководитель образовательной организации или уполномоченное им лицо.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Заседания Совета могут проходить в форме конференц-связи.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4.4.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Председатель, секретарь Совета или лица, их заменяющие, извещают членов Совета о дате, времени и месте проведения заседания не позднее чем за семь рабочих дней до даты его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проведения.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Председатель Совета согласовывает с руководителем образовательной организации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назначает дату, время и место проведения заседания Совета. Заседание Совета должно быть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назначено с учетом срока, который установлен локальными нормативными актами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образовательной организации, для рассмотрения и выражения мнения относительно принятия локальных нормативных актов и выбора меры дисциплинарного взыскания.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Сообщение о проведении заседания вручается членам Совета лично или посредством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электронной или иной связи, обеспечивающей аутентичность передаваемых и принимаемых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сообщений и их документальное подтверждение.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4.5.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Заседания Совета правомочны, если на заседании присутствовало более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60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процентов членов Совета.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Если на момент начала заседания Совета кворум не набран, заседание переносится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последующим уведомлением членов Совета. При переносе заседания Совета повестка дня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может быть изменена с учетом текущих потребностей.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Принятие решения по повестке заседания Совета осуществляется путем открытого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голосования простым большинством голосов членов Совета, присутствующих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на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заседании.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Передача права голоса одним участником Совета другому запрещается.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4.6.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Заседания Совета фиксируются в протоколах. Протокол заседания Совета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составляется не позднее пяти рабочих дней после его завершения в двух экземплярах,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подписываемых его председателем и секретарем. Протокол составляется в соответствии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общими требованиями делопроизводства, установленными в школе, с указанием следующих сведений: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количество родителей (законных представителей) обучающихся, принявших участие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заседании, отметка о соблюдении кворума;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количество голосов «за», «против» и «воздержался» по каждому вопросу повестки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заседания;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решение Совета по каждому вопросу повестки заседания.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Протокол заседания Совета подписывается председателем и секретарем. В случае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обнаружения ошибок, неточностей, недостоверного изложения фактов в протоколе заседания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Совета участник (участники) Совета вправе требовать от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председателя его изменения. В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свою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Оригиналы протоколов хранятся в канцелярии образовательной организации.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4.7.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Мнение Совета по выбору руководителем образовательной организации меры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дисциплинарного взыскания может быть принято только на заседании Совета. Свое мнение Совет обязан высказать в сроки и порядке, установленные локальным нормативным актом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образовательной организации.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4.8.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Мнение Совета относительно проектов локальных нормативных актов, затрагивающих права и законные интересы обучающихся и родителей, предложения руководителю, коллегиальным органам управления, представительным и совещательным органам образовательной организации по вопросам, отнесенным к компетенции Совета, могут приниматься без проведения заседания (личного присутствия членов Совета) путем проведения заочного голосования (опросным путем).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Решение Совета, принятое путем заочного голосования, правомочно, если в голосовании участвовало более 60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процентов членов Совета.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Заочное голосование проводится путем обмена документами посредством электронной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или иной связи, обеспечивающей аутентичность передаваемых и принимаемых сообщений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их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документальное подтверждение.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Порядок проведения заочного голосования Совет определяет самостоятельно. Заочное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решение Совета действительно при условии, что все члены Совета: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извещены о вопросах, вынесенных на заочное голосование, сроках голосования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условиях подведения итогов;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ознакомлены со всеми необходимыми информацией и материалами;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имеют возможность вносить предложения о включении в перечень вопросов, вынесенных на заочное голосование, дополнительные вопросы;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извещены до начала голосования об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измененной повестке дня.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Решение, принятое путем заочного голосования, оформляется протоколом с указанием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следующих сведений: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членов Совета, которым были разосланы вопросы, требующие принятия решения;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количество членов Совета, принявших участие в заочном голосовании, отметка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соблюдении кворума;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количество голосов «за», «против» и «воздержался» по каждому вопросу;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–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решение Совета по каждому вопросу, вынесенному на голосование.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 протоколу прикладываются вся информация и материалы, а также иные документы,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касающиеся решения. Оригиналы протоколов хранятся в канцелярии образовательной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организации.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4.9.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Председатель отчитывается о деятельности Совета на общем родительском собрании не реже одного раза в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год.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2018-10-18T19:17:00Z</dcterms:created>
  <dc:creator>user</dc:creator>
  <dc:language>ru-RU</dc:language>
  <cp:lastModifiedBy>user</cp:lastModifiedBy>
  <cp:lastPrinted>2018-10-24T19:48:00Z</cp:lastPrinted>
  <dcterms:modified xsi:type="dcterms:W3CDTF">2018-10-24T19:49:00Z</dcterms:modified>
  <cp:revision>2</cp:revision>
</cp:coreProperties>
</file>