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3803"/>
        <w:gridCol w:w="3993"/>
      </w:tblGrid>
      <w:tr>
        <w:trPr>
          <w:trHeight w:val="2540" w:hRule="atLeast"/>
          <w:cantSplit w:val="true"/>
        </w:trPr>
        <w:tc>
          <w:tcPr>
            <w:tcW w:w="3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0" w:right="-8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0</wp:posOffset>
                  </wp:positionV>
                  <wp:extent cx="6470650" cy="8758555"/>
                  <wp:effectExtent l="0" t="0" r="0" b="0"/>
                  <wp:wrapSquare wrapText="largest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0" cy="875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2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</w:t>
      </w:r>
    </w:p>
    <w:p>
      <w:pPr>
        <w:pStyle w:val="Normal"/>
        <w:spacing w:lineRule="auto" w:line="32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2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>
      <w:pPr>
        <w:pStyle w:val="Normal"/>
        <w:spacing w:lineRule="auto" w:line="32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Введение</w:t>
      </w:r>
    </w:p>
    <w:p>
      <w:pPr>
        <w:pStyle w:val="Normal"/>
        <w:spacing w:lineRule="auto" w:line="32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13"/>
        <w:shd w:fill="FFFFFF" w:val="clear"/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</w:p>
    <w:p>
      <w:pPr>
        <w:pStyle w:val="13"/>
        <w:shd w:fill="FFFFFF" w:val="clear"/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Базисному учебному плану общеобразовательных учреждений Российской Федерации,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>
        <w:rPr>
          <w:rStyle w:val="Style15"/>
          <w:rFonts w:ascii="Times New Roman" w:hAnsi="Times New Roman"/>
          <w:sz w:val="24"/>
          <w:szCs w:val="24"/>
        </w:rPr>
        <w:t xml:space="preserve"> направлений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выделено физкультурно-спортивное и оздоровительное направление.</w:t>
      </w:r>
    </w:p>
    <w:p>
      <w:pPr>
        <w:pStyle w:val="13"/>
        <w:shd w:fill="FFFFFF" w:val="clear"/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внеурочной деятельности «Волейбол» предназначена для физкультурно-спортивной и оздоровительной работы с учащимися 7-8 классов, проявляющими интерес к физической культуре и спорту.</w:t>
      </w:r>
    </w:p>
    <w:p>
      <w:pPr>
        <w:pStyle w:val="13"/>
        <w:shd w:fill="FFFFFF" w:val="clear"/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Волейбол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>
      <w:pPr>
        <w:pStyle w:val="13"/>
        <w:shd w:fill="FFFFFF" w:val="clear"/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>
      <w:pPr>
        <w:pStyle w:val="13"/>
        <w:shd w:fill="FFFFFF" w:val="clear"/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</w:t>
      </w:r>
    </w:p>
    <w:p>
      <w:pPr>
        <w:pStyle w:val="Normal"/>
        <w:spacing w:lineRule="auto" w:line="32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spacing w:lineRule="auto" w:line="32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Цели и задачи обучения, воспитания и развития детей</w:t>
      </w:r>
    </w:p>
    <w:p>
      <w:pPr>
        <w:pStyle w:val="Normal"/>
        <w:spacing w:lineRule="auto" w:line="32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 физкультурно-спортивному и оздоровительному направлению внеурочной деятельности</w:t>
      </w:r>
    </w:p>
    <w:p>
      <w:pPr>
        <w:pStyle w:val="Normal"/>
        <w:spacing w:lineRule="auto" w:line="32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/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Программа внеурочной деятельности по физкультурно-спортивному и оздоровительному направлению «Волейбол» может рассматриваться как одна из ступеней к формированию культуры здоровья и неотъемлемая часть всего воспитательно-образовательного процесса. Основная идея программы заключается в мотивации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>
      <w:pPr>
        <w:pStyle w:val="Normal"/>
        <w:spacing w:lineRule="auto" w:line="32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Данная программа направлена на формирование, сохранение и укрепление здоровья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целей: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>
      <w:pPr>
        <w:pStyle w:val="Normal"/>
        <w:spacing w:lineRule="auto" w:line="32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Цели конкретизированы следующими задачами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>
      <w:pPr>
        <w:pStyle w:val="13"/>
        <w:numPr>
          <w:ilvl w:val="0"/>
          <w:numId w:val="1"/>
        </w:numPr>
        <w:shd w:fill="FFFFFF" w:val="clear"/>
        <w:tabs>
          <w:tab w:val="left" w:pos="720" w:leader="none"/>
        </w:tabs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жизни, укрепление здоровья, содействие гармоническому физическому развитию занимающихся.</w:t>
      </w:r>
    </w:p>
    <w:p>
      <w:pPr>
        <w:pStyle w:val="13"/>
        <w:numPr>
          <w:ilvl w:val="0"/>
          <w:numId w:val="1"/>
        </w:numPr>
        <w:shd w:fill="FFFFFF" w:val="clear"/>
        <w:tabs>
          <w:tab w:val="left" w:pos="720" w:leader="none"/>
        </w:tabs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волейбола как вида спорта и активного отдыха.</w:t>
      </w:r>
    </w:p>
    <w:p>
      <w:pPr>
        <w:pStyle w:val="13"/>
        <w:numPr>
          <w:ilvl w:val="0"/>
          <w:numId w:val="1"/>
        </w:numPr>
        <w:shd w:fill="FFFFFF" w:val="clear"/>
        <w:tabs>
          <w:tab w:val="left" w:pos="720" w:leader="none"/>
        </w:tabs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устойчивого интереса к занятиям волейболом.</w:t>
      </w:r>
    </w:p>
    <w:p>
      <w:pPr>
        <w:pStyle w:val="13"/>
        <w:numPr>
          <w:ilvl w:val="0"/>
          <w:numId w:val="1"/>
        </w:numPr>
        <w:shd w:fill="FFFFFF" w:val="clear"/>
        <w:tabs>
          <w:tab w:val="left" w:pos="720" w:leader="none"/>
        </w:tabs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технике и тактике игры в волейбол.</w:t>
      </w:r>
    </w:p>
    <w:p>
      <w:pPr>
        <w:pStyle w:val="13"/>
        <w:numPr>
          <w:ilvl w:val="0"/>
          <w:numId w:val="1"/>
        </w:numPr>
        <w:shd w:fill="FFFFFF" w:val="clear"/>
        <w:tabs>
          <w:tab w:val="left" w:pos="720" w:leader="none"/>
        </w:tabs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>
      <w:pPr>
        <w:pStyle w:val="13"/>
        <w:numPr>
          <w:ilvl w:val="0"/>
          <w:numId w:val="1"/>
        </w:numPr>
        <w:shd w:fill="FFFFFF" w:val="clear"/>
        <w:tabs>
          <w:tab w:val="left" w:pos="720" w:leader="none"/>
        </w:tabs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необходимых теоретических знаний.</w:t>
      </w:r>
    </w:p>
    <w:p>
      <w:pPr>
        <w:pStyle w:val="13"/>
        <w:numPr>
          <w:ilvl w:val="0"/>
          <w:numId w:val="1"/>
        </w:numPr>
        <w:shd w:fill="FFFFFF" w:val="clear"/>
        <w:tabs>
          <w:tab w:val="left" w:pos="720" w:leader="none"/>
        </w:tabs>
        <w:spacing w:lineRule="auto" w:line="324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моральных и волевых качеств.</w:t>
      </w:r>
    </w:p>
    <w:p>
      <w:pPr>
        <w:pStyle w:val="Normal"/>
        <w:shd w:fill="FFFFFF" w:val="clear"/>
        <w:tabs>
          <w:tab w:val="left" w:pos="720" w:leader="none"/>
        </w:tabs>
        <w:spacing w:lineRule="auto" w:line="32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8"/>
          <w:sz w:val="24"/>
          <w:szCs w:val="24"/>
          <w:lang w:eastAsia="ar-SA"/>
        </w:rPr>
        <w:tab/>
        <w:t xml:space="preserve">Целью реализации основной образовательной программы 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 xml:space="preserve">является обеспечение планируемых результатов по 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 xml:space="preserve">достижению выпускником общеобразовательного учреждения целевых </w:t>
      </w:r>
      <w:r>
        <w:rPr>
          <w:rFonts w:ascii="Times New Roman" w:hAnsi="Times New Roman"/>
          <w:sz w:val="24"/>
          <w:szCs w:val="24"/>
          <w:lang w:eastAsia="ar-SA"/>
        </w:rPr>
        <w:t xml:space="preserve">установок, знаний, умений, навыков и компетенций, определяемых </w:t>
      </w:r>
      <w:r>
        <w:rPr>
          <w:rFonts w:ascii="Times New Roman" w:hAnsi="Times New Roman"/>
          <w:spacing w:val="-9"/>
          <w:sz w:val="24"/>
          <w:szCs w:val="24"/>
          <w:lang w:eastAsia="ar-SA"/>
        </w:rPr>
        <w:t xml:space="preserve">личностными, семейными, общественными, государственными потребностями </w:t>
      </w:r>
      <w:r>
        <w:rPr>
          <w:rFonts w:ascii="Times New Roman" w:hAnsi="Times New Roman"/>
          <w:spacing w:val="-10"/>
          <w:sz w:val="24"/>
          <w:szCs w:val="24"/>
          <w:lang w:eastAsia="ar-SA"/>
        </w:rPr>
        <w:t xml:space="preserve">и возможностями ребёнка, индивидуальными </w:t>
      </w:r>
      <w:r>
        <w:rPr>
          <w:rFonts w:ascii="Times New Roman" w:hAnsi="Times New Roman"/>
          <w:sz w:val="24"/>
          <w:szCs w:val="24"/>
          <w:lang w:eastAsia="ar-SA"/>
        </w:rPr>
        <w:t>особенностями его развития и состояния здоровья.</w:t>
      </w:r>
    </w:p>
    <w:p>
      <w:pPr>
        <w:pStyle w:val="Normal"/>
        <w:shd w:fill="FFFFFF" w:val="clear"/>
        <w:tabs>
          <w:tab w:val="left" w:pos="720" w:leader="none"/>
        </w:tabs>
        <w:spacing w:lineRule="auto" w:line="32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>
      <w:pPr>
        <w:pStyle w:val="Normal"/>
        <w:spacing w:lineRule="auto" w:line="31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</w:p>
    <w:p>
      <w:pPr>
        <w:pStyle w:val="Normal"/>
        <w:spacing w:lineRule="auto" w:line="31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ОСВОЕНИЯ УЧАЩИМИСЯ ПРОГРАММЫ ВРЕУРОЧНОЙ ДЕЯТЕЛЬНОСТИ</w:t>
      </w:r>
    </w:p>
    <w:p>
      <w:pPr>
        <w:pStyle w:val="Normal"/>
        <w:spacing w:lineRule="auto" w:line="31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31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>
      <w:pPr>
        <w:pStyle w:val="Normal"/>
        <w:spacing w:lineRule="auto" w:line="31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>
      <w:pPr>
        <w:pStyle w:val="Normal"/>
        <w:numPr>
          <w:ilvl w:val="0"/>
          <w:numId w:val="2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личностные результаты – готовность и способность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 xml:space="preserve">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>
      <w:pPr>
        <w:pStyle w:val="Normal"/>
        <w:numPr>
          <w:ilvl w:val="0"/>
          <w:numId w:val="2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метапредметные результаты – освоенные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>
      <w:pPr>
        <w:pStyle w:val="Normal"/>
        <w:numPr>
          <w:ilvl w:val="0"/>
          <w:numId w:val="2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предметные результаты – освоенный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pStyle w:val="Normal"/>
        <w:spacing w:lineRule="auto" w:line="31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sz w:val="24"/>
          <w:szCs w:val="24"/>
          <w:lang w:eastAsia="ar-SA"/>
        </w:rPr>
        <w:t>Личностными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>
      <w:pPr>
        <w:pStyle w:val="Normal"/>
        <w:numPr>
          <w:ilvl w:val="0"/>
          <w:numId w:val="3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>
      <w:pPr>
        <w:pStyle w:val="Normal"/>
        <w:numPr>
          <w:ilvl w:val="0"/>
          <w:numId w:val="3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i/>
          <w:sz w:val="24"/>
          <w:szCs w:val="24"/>
          <w:lang w:eastAsia="ar-SA"/>
        </w:rPr>
        <w:t>делать выбор</w:t>
      </w:r>
      <w:r>
        <w:rPr>
          <w:rFonts w:ascii="Times New Roman" w:hAnsi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>
      <w:pPr>
        <w:pStyle w:val="Normal"/>
        <w:spacing w:lineRule="auto" w:line="31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sz w:val="24"/>
          <w:szCs w:val="24"/>
          <w:lang w:eastAsia="ar-SA"/>
        </w:rPr>
        <w:t>Метапредметными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>
      <w:pPr>
        <w:pStyle w:val="Normal"/>
        <w:spacing w:lineRule="auto" w:line="31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ab/>
        <w:t>Регулятивные УУД:</w:t>
      </w:r>
    </w:p>
    <w:p>
      <w:pPr>
        <w:pStyle w:val="Normal"/>
        <w:numPr>
          <w:ilvl w:val="0"/>
          <w:numId w:val="4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определять и формулировать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цель деятельности на занятии с помощью учителя, а далее самостоятельно;</w:t>
      </w:r>
    </w:p>
    <w:p>
      <w:pPr>
        <w:pStyle w:val="Normal"/>
        <w:numPr>
          <w:ilvl w:val="0"/>
          <w:numId w:val="4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проговаривать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последовательность действий;</w:t>
      </w:r>
    </w:p>
    <w:p>
      <w:pPr>
        <w:pStyle w:val="Normal"/>
        <w:numPr>
          <w:ilvl w:val="0"/>
          <w:numId w:val="4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уметь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высказывать </w:t>
      </w:r>
      <w:r>
        <w:rPr>
          <w:rFonts w:ascii="Times New Roman" w:hAnsi="Times New Roman"/>
          <w:sz w:val="24"/>
          <w:szCs w:val="24"/>
          <w:lang w:eastAsia="ar-SA"/>
        </w:rPr>
        <w:t xml:space="preserve">своё предположение (версию) на основе данного задания, уметь </w:t>
      </w:r>
      <w:r>
        <w:rPr>
          <w:rFonts w:ascii="Times New Roman" w:hAnsi="Times New Roman"/>
          <w:i/>
          <w:sz w:val="24"/>
          <w:szCs w:val="24"/>
          <w:lang w:eastAsia="ar-SA"/>
        </w:rPr>
        <w:t>работать</w:t>
      </w:r>
      <w:r>
        <w:rPr>
          <w:rFonts w:ascii="Times New Roman" w:hAnsi="Times New Roman"/>
          <w:sz w:val="24"/>
          <w:szCs w:val="24"/>
          <w:lang w:eastAsia="ar-SA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>
      <w:pPr>
        <w:pStyle w:val="Normal"/>
        <w:numPr>
          <w:ilvl w:val="0"/>
          <w:numId w:val="4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>
      <w:pPr>
        <w:pStyle w:val="Normal"/>
        <w:numPr>
          <w:ilvl w:val="0"/>
          <w:numId w:val="4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учиться совместно с учителем и другими воспитанниками </w:t>
      </w:r>
      <w:r>
        <w:rPr>
          <w:rFonts w:ascii="Times New Roman" w:hAnsi="Times New Roman"/>
          <w:i/>
          <w:sz w:val="24"/>
          <w:szCs w:val="24"/>
          <w:lang w:eastAsia="ar-SA"/>
        </w:rPr>
        <w:t>давать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эмоциональную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оценку </w:t>
      </w:r>
      <w:r>
        <w:rPr>
          <w:rFonts w:ascii="Times New Roman" w:hAnsi="Times New Roman"/>
          <w:sz w:val="24"/>
          <w:szCs w:val="24"/>
          <w:lang w:eastAsia="ar-SA"/>
        </w:rPr>
        <w:t>деятельности команды на занятии.</w:t>
      </w:r>
    </w:p>
    <w:p>
      <w:pPr>
        <w:pStyle w:val="Normal"/>
        <w:spacing w:lineRule="auto" w:line="312"/>
        <w:ind w:left="360" w:right="0" w:firstLine="34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>
      <w:pPr>
        <w:pStyle w:val="Normal"/>
        <w:spacing w:lineRule="auto" w:line="31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ab/>
        <w:t>Познавательные УУД:</w:t>
      </w:r>
    </w:p>
    <w:p>
      <w:pPr>
        <w:pStyle w:val="Normal"/>
        <w:numPr>
          <w:ilvl w:val="0"/>
          <w:numId w:val="5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добывать новые знания: </w:t>
      </w:r>
      <w:r>
        <w:rPr>
          <w:rFonts w:ascii="Times New Roman" w:hAnsi="Times New Roman"/>
          <w:i/>
          <w:sz w:val="24"/>
          <w:szCs w:val="24"/>
          <w:lang w:eastAsia="ar-SA"/>
        </w:rPr>
        <w:t>находить ответы</w:t>
      </w:r>
      <w:r>
        <w:rPr>
          <w:rFonts w:ascii="Times New Roman" w:hAnsi="Times New Roman"/>
          <w:sz w:val="24"/>
          <w:szCs w:val="24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>
      <w:pPr>
        <w:pStyle w:val="Normal"/>
        <w:numPr>
          <w:ilvl w:val="0"/>
          <w:numId w:val="5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перерабатывать полученную информацию: </w:t>
      </w:r>
      <w:r>
        <w:rPr>
          <w:rFonts w:ascii="Times New Roman" w:hAnsi="Times New Roman"/>
          <w:i/>
          <w:sz w:val="24"/>
          <w:szCs w:val="24"/>
          <w:lang w:eastAsia="ar-SA"/>
        </w:rPr>
        <w:t>делать</w:t>
      </w:r>
      <w:r>
        <w:rPr>
          <w:rFonts w:ascii="Times New Roman" w:hAnsi="Times New Roman"/>
          <w:sz w:val="24"/>
          <w:szCs w:val="24"/>
          <w:lang w:eastAsia="ar-SA"/>
        </w:rPr>
        <w:t xml:space="preserve"> выводы в результате совместной работы всей команды;</w:t>
      </w:r>
    </w:p>
    <w:p>
      <w:pPr>
        <w:pStyle w:val="Normal"/>
        <w:spacing w:lineRule="auto" w:line="312"/>
        <w:ind w:left="360" w:right="0" w:firstLine="34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задания.</w:t>
      </w:r>
    </w:p>
    <w:p>
      <w:pPr>
        <w:pStyle w:val="Normal"/>
        <w:spacing w:lineRule="auto" w:line="31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ab/>
        <w:t>Коммуникативные УУД:</w:t>
      </w:r>
    </w:p>
    <w:p>
      <w:pPr>
        <w:pStyle w:val="Normal"/>
        <w:numPr>
          <w:ilvl w:val="0"/>
          <w:numId w:val="6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умение донести свою позицию до других: оформлять свою мысль.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Слушать 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понимать</w:t>
      </w:r>
      <w:r>
        <w:rPr>
          <w:rFonts w:ascii="Times New Roman" w:hAnsi="Times New Roman"/>
          <w:sz w:val="24"/>
          <w:szCs w:val="24"/>
          <w:lang w:eastAsia="ar-SA"/>
        </w:rPr>
        <w:t xml:space="preserve"> речь других;</w:t>
      </w:r>
    </w:p>
    <w:p>
      <w:pPr>
        <w:pStyle w:val="Normal"/>
        <w:numPr>
          <w:ilvl w:val="0"/>
          <w:numId w:val="6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им;</w:t>
      </w:r>
    </w:p>
    <w:p>
      <w:pPr>
        <w:pStyle w:val="Normal"/>
        <w:numPr>
          <w:ilvl w:val="0"/>
          <w:numId w:val="6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>
      <w:pPr>
        <w:pStyle w:val="Normal"/>
        <w:spacing w:lineRule="auto" w:line="312"/>
        <w:ind w:left="360" w:right="0" w:firstLine="34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Средством формирования этих действий служит организация работы в парах и малых группах.</w:t>
      </w:r>
    </w:p>
    <w:p>
      <w:pPr>
        <w:pStyle w:val="Normal"/>
        <w:spacing w:lineRule="auto" w:line="312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spacing w:lineRule="auto" w:line="31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>
      <w:pPr>
        <w:pStyle w:val="Normal"/>
        <w:numPr>
          <w:ilvl w:val="0"/>
          <w:numId w:val="7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осознание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>
      <w:pPr>
        <w:pStyle w:val="Normal"/>
        <w:numPr>
          <w:ilvl w:val="0"/>
          <w:numId w:val="7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>
      <w:pPr>
        <w:pStyle w:val="Normal"/>
        <w:spacing w:lineRule="auto" w:line="31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Первостепенным результатом реализации программы внеурочной деятельности будет сознательное отношение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щихся к собственному здоровью.</w:t>
      </w:r>
    </w:p>
    <w:p>
      <w:pPr>
        <w:pStyle w:val="Normal"/>
        <w:spacing w:lineRule="auto" w:line="31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31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Требования к знаниям и умениям, которые должны приобрести </w:t>
      </w:r>
      <w:r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щиеся в процессе реализации </w:t>
      </w:r>
    </w:p>
    <w:p>
      <w:pPr>
        <w:pStyle w:val="Normal"/>
        <w:spacing w:lineRule="auto" w:line="31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программы внеурочной деятельности</w:t>
      </w:r>
    </w:p>
    <w:p>
      <w:pPr>
        <w:pStyle w:val="Normal"/>
        <w:spacing w:lineRule="auto" w:line="31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31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В итоге реализации программы внеурочной деятельности по спортивно-оздоровительному направлению «Волейбол»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 xml:space="preserve">щиеся </w:t>
      </w:r>
      <w:r>
        <w:rPr>
          <w:rFonts w:ascii="Times New Roman" w:hAnsi="Times New Roman"/>
          <w:i/>
          <w:sz w:val="24"/>
          <w:szCs w:val="24"/>
          <w:lang w:eastAsia="ar-SA"/>
        </w:rPr>
        <w:t>должны знать: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воздействия двигательной активности на организм человека;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основы рационального питания;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правила оказания первой помощи;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способы сохранения и укрепление здоровья;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основы развития познавательной сферы;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свои права и права других людей; 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влияние здоровья на успешную учебную деятельность; </w:t>
      </w:r>
    </w:p>
    <w:p>
      <w:pPr>
        <w:pStyle w:val="Normal"/>
        <w:numPr>
          <w:ilvl w:val="0"/>
          <w:numId w:val="8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значение физических упражнений для сохранения и укрепления здоровья; </w:t>
      </w:r>
    </w:p>
    <w:p>
      <w:pPr>
        <w:pStyle w:val="Normal"/>
        <w:spacing w:lineRule="auto" w:line="31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sz w:val="24"/>
          <w:szCs w:val="24"/>
          <w:lang w:eastAsia="ar-SA"/>
        </w:rPr>
        <w:t>и должны уметь: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составлять индивидуальный режим дня и соблюдать его;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выполнять физические упражнения для развития физических навыков;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заботиться о своём здоровье; 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применять коммуникативные и презентационные навыки;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оказывать первую медицинскую помощь при травмах;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находить выход из стрессовых ситуаций;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адекватно оценивать своё поведение в жизненных ситуациях;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отвечать за свои поступки;</w:t>
      </w:r>
    </w:p>
    <w:p>
      <w:pPr>
        <w:pStyle w:val="Normal"/>
        <w:numPr>
          <w:ilvl w:val="0"/>
          <w:numId w:val="9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отстаивать свою нравственную позицию в ситуации выбора.</w:t>
      </w:r>
    </w:p>
    <w:p>
      <w:pPr>
        <w:pStyle w:val="Normal"/>
        <w:spacing w:lineRule="auto" w:line="31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В результате реализации программы внеурочной деятельности по формированию культуры здоровья у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 xml:space="preserve">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  <w:lang w:eastAsia="ar-SA"/>
        </w:rPr>
        <w:t>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>
      <w:pPr>
        <w:pStyle w:val="14"/>
        <w:spacing w:lineRule="auto" w:line="312"/>
        <w:ind w:left="0" w:right="0" w:hanging="0"/>
        <w:jc w:val="both"/>
        <w:rPr>
          <w:rFonts w:cs="Times New Roman" w:ascii="Times New Roman" w:hAnsi="Times New Roman"/>
          <w:i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ab/>
        <w:t xml:space="preserve">В ходе реализация программы внеурочной деятельности по спортивно-оздоровительному направлению «Волейбол» </w:t>
      </w:r>
      <w:r>
        <w:rPr>
          <w:rFonts w:cs="Times New Roman" w:ascii="Times New Roman" w:hAnsi="Times New Roman"/>
          <w:color w:val="00000A"/>
          <w:sz w:val="24"/>
          <w:szCs w:val="24"/>
        </w:rPr>
        <w:t>уча</w:t>
      </w: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 xml:space="preserve">щиеся </w:t>
      </w:r>
      <w:r>
        <w:rPr>
          <w:rFonts w:cs="Times New Roman" w:ascii="Times New Roman" w:hAnsi="Times New Roman"/>
          <w:i/>
          <w:color w:val="00000A"/>
          <w:sz w:val="24"/>
          <w:szCs w:val="24"/>
          <w:lang w:eastAsia="ar-SA"/>
        </w:rPr>
        <w:t>смогут узнать: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правила безопасного поведения во время занятий волейболом;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названия разучиваемых технических приёмов игры и основы правильной техники;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наиболее типичные ошибки при выполнении технических приёмов и тактических действий;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основное содержание правил соревнований по волейболу;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 xml:space="preserve">жесты волейбольного судьи; </w:t>
      </w:r>
    </w:p>
    <w:p>
      <w:pPr>
        <w:pStyle w:val="14"/>
        <w:numPr>
          <w:ilvl w:val="0"/>
          <w:numId w:val="10"/>
        </w:numPr>
        <w:spacing w:lineRule="auto" w:line="312"/>
        <w:jc w:val="both"/>
        <w:rPr>
          <w:rFonts w:cs="Times New Roman" w:ascii="Times New Roman" w:hAnsi="Times New Roman"/>
          <w:color w:val="00000A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ar-SA"/>
        </w:rPr>
        <w:t>игровые упражнения, подвижные игры и эстафеты с элементами волейбола;</w:t>
      </w:r>
    </w:p>
    <w:p>
      <w:pPr>
        <w:pStyle w:val="25"/>
        <w:shd w:fill="FFFFFF" w:val="clear"/>
        <w:spacing w:lineRule="auto" w:line="312" w:before="0"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смогут научиться:</w:t>
      </w:r>
    </w:p>
    <w:p>
      <w:pPr>
        <w:pStyle w:val="Normal"/>
        <w:numPr>
          <w:ilvl w:val="0"/>
          <w:numId w:val="11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волейболом;</w:t>
      </w:r>
    </w:p>
    <w:p>
      <w:pPr>
        <w:pStyle w:val="Normal"/>
        <w:numPr>
          <w:ilvl w:val="0"/>
          <w:numId w:val="11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выполнять технические приёмы и тактические действия;</w:t>
      </w:r>
    </w:p>
    <w:p>
      <w:pPr>
        <w:pStyle w:val="Normal"/>
        <w:numPr>
          <w:ilvl w:val="0"/>
          <w:numId w:val="11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>
      <w:pPr>
        <w:pStyle w:val="Normal"/>
        <w:numPr>
          <w:ilvl w:val="0"/>
          <w:numId w:val="11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играть в волейбол с соблюдением основных правил;</w:t>
      </w:r>
    </w:p>
    <w:p>
      <w:pPr>
        <w:pStyle w:val="Normal"/>
        <w:numPr>
          <w:ilvl w:val="0"/>
          <w:numId w:val="11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демонстрировать жесты волейбольного судьи;</w:t>
      </w:r>
    </w:p>
    <w:p>
      <w:pPr>
        <w:pStyle w:val="Normal"/>
        <w:numPr>
          <w:ilvl w:val="0"/>
          <w:numId w:val="11"/>
        </w:numPr>
        <w:spacing w:lineRule="auto" w:line="312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проводить судейство по волейболу.</w:t>
      </w:r>
    </w:p>
    <w:p>
      <w:pPr>
        <w:pStyle w:val="14"/>
        <w:spacing w:lineRule="auto" w:line="312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Rule="auto" w: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4"/>
        <w:spacing w:lineRule="auto" w:line="312"/>
        <w:ind w:left="0" w:right="0" w:hanging="0"/>
        <w:jc w:val="center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ТЕМАТИЧЕСКОЕ ПЛАНИРОВАНИЕ</w:t>
      </w:r>
    </w:p>
    <w:p>
      <w:pPr>
        <w:pStyle w:val="14"/>
        <w:spacing w:lineRule="auto" w:line="312"/>
        <w:ind w:left="0" w:right="0" w:hanging="0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Тематическое планирование, 7 класс</w:t>
      </w:r>
    </w:p>
    <w:p>
      <w:pPr>
        <w:pStyle w:val="14"/>
        <w:spacing w:lineRule="auto" w:line="312"/>
        <w:ind w:left="0" w:right="0" w:hanging="0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4"/>
        <w:gridCol w:w="6946"/>
        <w:gridCol w:w="1384"/>
      </w:tblGrid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4"/>
              <w:ind w:left="0" w:right="0" w:hanging="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4"/>
              <w:ind w:left="0" w:right="0" w:hanging="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4"/>
              <w:ind w:left="0" w:right="0" w:hanging="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35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34 часов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14"/>
        <w:spacing w:lineRule="auto" w:line="312"/>
        <w:ind w:left="0" w:right="0" w:hanging="0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14"/>
        <w:spacing w:lineRule="auto" w:line="312"/>
        <w:ind w:left="0" w:right="0" w:hanging="0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Тематическое планирование, 8 класс</w:t>
      </w:r>
    </w:p>
    <w:p>
      <w:pPr>
        <w:pStyle w:val="14"/>
        <w:spacing w:lineRule="auto" w:line="312"/>
        <w:ind w:left="0" w:right="0" w:hanging="0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4"/>
        <w:gridCol w:w="6946"/>
        <w:gridCol w:w="1384"/>
      </w:tblGrid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4"/>
              <w:ind w:left="0" w:right="0" w:hanging="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4"/>
              <w:ind w:left="0" w:right="0" w:hanging="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4"/>
              <w:ind w:left="0" w:right="0" w:hanging="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35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приёма мяча с подачи и в защите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3"/>
              <w:shd w:fill="FFFFFF" w:val="clear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34 часов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14"/>
        <w:spacing w:lineRule="auto" w:line="312"/>
        <w:ind w:left="0" w:right="0" w:hanging="0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14"/>
        <w:spacing w:lineRule="auto" w:line="312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12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Microsoft Sans Serif">
    <w:charset w:val="01"/>
    <w:family w:val="roman"/>
    <w:pitch w:val="variable"/>
  </w:font>
  <w:font w:name="Times New Roman">
    <w:charset w:val="01"/>
    <w:family w:val="roman"/>
    <w:pitch w:val="variable"/>
  </w:font>
  <w:font w:name="SimHe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qFormat="1" w:semiHidden="0" w:uiPriority="10" w:unhideWhenUsed="0" w:name="Title"/>
    <w:lsdException w:uiPriority="1" w:name="Default Paragraph Font"/>
    <w:lsdException w:uiPriority="0" w:name="Body Tex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uiPriority="0" w:name="Balloon Text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8382c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Droid Sans Fallback" w:cs="Times New Roman"/>
      <w:color w:val="auto"/>
      <w:sz w:val="22"/>
      <w:szCs w:val="22"/>
      <w:lang w:val="ru-RU" w:eastAsia="ru-RU" w:bidi="ar-SA"/>
    </w:rPr>
  </w:style>
  <w:style w:type="paragraph" w:styleId="3">
    <w:name w:val="Заголовок 3"/>
    <w:qFormat/>
    <w:link w:val="30"/>
    <w:rsid w:val="00471528"/>
    <w:basedOn w:val="Normal"/>
    <w:pPr>
      <w:spacing w:lineRule="atLeast" w:line="330" w:before="210" w:after="210"/>
      <w:outlineLvl w:val="2"/>
    </w:pPr>
    <w:rPr>
      <w:rFonts w:ascii="Georgia" w:hAnsi="Georgia" w:eastAsia="Calibri"/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ubmenutable" w:customStyle="1">
    <w:name w:val="submenu-table"/>
    <w:rsid w:val="007e15b2"/>
    <w:basedOn w:val="DefaultParagraphFont"/>
    <w:rPr/>
  </w:style>
  <w:style w:type="character" w:styleId="Appleconvertedspace" w:customStyle="1">
    <w:name w:val="apple-converted-space"/>
    <w:rsid w:val="007e15b2"/>
    <w:basedOn w:val="DefaultParagraphFont"/>
    <w:rPr/>
  </w:style>
  <w:style w:type="character" w:styleId="Butback" w:customStyle="1">
    <w:name w:val="butback"/>
    <w:rsid w:val="007e15b2"/>
    <w:basedOn w:val="DefaultParagraphFont"/>
    <w:rPr/>
  </w:style>
  <w:style w:type="character" w:styleId="31" w:customStyle="1">
    <w:name w:val="Заголовок 3 Знак"/>
    <w:link w:val="31"/>
    <w:rsid w:val="00471528"/>
    <w:basedOn w:val="DefaultParagraphFont"/>
    <w:rPr>
      <w:rFonts w:ascii="Georgia" w:hAnsi="Georgia" w:eastAsia="Calibri" w:cs="Times New Roman"/>
      <w:b/>
      <w:bCs/>
      <w:i/>
      <w:iCs/>
      <w:sz w:val="27"/>
      <w:szCs w:val="27"/>
    </w:rPr>
  </w:style>
  <w:style w:type="character" w:styleId="Style13" w:customStyle="1">
    <w:name w:val="Основной текст_"/>
    <w:link w:val="1"/>
    <w:locked/>
    <w:rsid w:val="00471528"/>
    <w:basedOn w:val="DefaultParagraphFont"/>
    <w:rPr>
      <w:shd w:fill="FFFFFF" w:val="clear"/>
    </w:rPr>
  </w:style>
  <w:style w:type="character" w:styleId="Style14" w:customStyle="1">
    <w:name w:val="Колонтитул_"/>
    <w:locked/>
    <w:rsid w:val="00471528"/>
    <w:basedOn w:val="DefaultParagraphFont"/>
    <w:rPr>
      <w:shd w:fill="FFFFFF" w:val="clear"/>
    </w:rPr>
  </w:style>
  <w:style w:type="character" w:styleId="Style15" w:customStyle="1">
    <w:name w:val="Основной текст + Курсив"/>
    <w:rsid w:val="00471528"/>
    <w:basedOn w:val="Style13"/>
    <w:rPr>
      <w:i/>
      <w:iCs/>
    </w:rPr>
  </w:style>
  <w:style w:type="character" w:styleId="7" w:customStyle="1">
    <w:name w:val="Основной текст (7)_"/>
    <w:link w:val="70"/>
    <w:locked/>
    <w:rsid w:val="00471528"/>
    <w:basedOn w:val="DefaultParagraphFont"/>
    <w:rPr>
      <w:spacing w:val="-10"/>
      <w:sz w:val="32"/>
      <w:szCs w:val="32"/>
      <w:shd w:fill="FFFFFF" w:val="clear"/>
    </w:rPr>
  </w:style>
  <w:style w:type="character" w:styleId="Style16" w:customStyle="1">
    <w:name w:val="Основной текст + Полужирный"/>
    <w:rsid w:val="00471528"/>
    <w:basedOn w:val="Style13"/>
    <w:rPr>
      <w:b/>
      <w:bCs/>
      <w:spacing w:val="0"/>
      <w:sz w:val="22"/>
      <w:szCs w:val="22"/>
    </w:rPr>
  </w:style>
  <w:style w:type="character" w:styleId="11" w:customStyle="1">
    <w:name w:val="Основной текст + 11"/>
    <w:rsid w:val="00471528"/>
    <w:basedOn w:val="Style13"/>
    <w:rPr>
      <w:spacing w:val="0"/>
      <w:sz w:val="23"/>
      <w:szCs w:val="23"/>
    </w:rPr>
  </w:style>
  <w:style w:type="character" w:styleId="Style17" w:customStyle="1">
    <w:name w:val="Текст выноски Знак"/>
    <w:semiHidden/>
    <w:rsid w:val="00471528"/>
    <w:basedOn w:val="DefaultParagraphFont"/>
    <w:rPr>
      <w:rFonts w:ascii="Tahoma" w:hAnsi="Tahoma" w:eastAsia="Times New Roman" w:cs="Tahoma"/>
      <w:color w:val="000000"/>
      <w:sz w:val="16"/>
      <w:szCs w:val="16"/>
    </w:rPr>
  </w:style>
  <w:style w:type="character" w:styleId="2" w:customStyle="1">
    <w:name w:val="Заголовок №2_"/>
    <w:link w:val="20"/>
    <w:locked/>
    <w:rsid w:val="00471528"/>
    <w:basedOn w:val="DefaultParagraphFont"/>
    <w:rPr>
      <w:shd w:fill="FFFFFF" w:val="clear"/>
    </w:rPr>
  </w:style>
  <w:style w:type="character" w:styleId="9" w:customStyle="1">
    <w:name w:val="Основной текст (9)_"/>
    <w:link w:val="90"/>
    <w:locked/>
    <w:rsid w:val="00471528"/>
    <w:basedOn w:val="DefaultParagraphFont"/>
    <w:rPr>
      <w:shd w:fill="FFFFFF" w:val="clear"/>
    </w:rPr>
  </w:style>
  <w:style w:type="character" w:styleId="8" w:customStyle="1">
    <w:name w:val="Основной текст (8)_"/>
    <w:link w:val="80"/>
    <w:locked/>
    <w:rsid w:val="00471528"/>
    <w:basedOn w:val="DefaultParagraphFont"/>
    <w:rPr>
      <w:shd w:fill="FFFFFF" w:val="clear"/>
    </w:rPr>
  </w:style>
  <w:style w:type="character" w:styleId="21" w:customStyle="1">
    <w:name w:val="Подпись к картинке (2)_"/>
    <w:link w:val="22"/>
    <w:locked/>
    <w:rsid w:val="00471528"/>
    <w:basedOn w:val="DefaultParagraphFont"/>
    <w:rPr>
      <w:shd w:fill="FFFFFF" w:val="clear"/>
    </w:rPr>
  </w:style>
  <w:style w:type="character" w:styleId="111" w:customStyle="1">
    <w:name w:val="Основной текст (11)_"/>
    <w:link w:val="110"/>
    <w:locked/>
    <w:rsid w:val="00471528"/>
    <w:basedOn w:val="DefaultParagraphFont"/>
    <w:rPr>
      <w:rFonts w:ascii="Microsoft Sans Serif" w:hAnsi="Microsoft Sans Serif"/>
      <w:sz w:val="18"/>
      <w:szCs w:val="18"/>
      <w:shd w:fill="FFFFFF" w:val="clear"/>
    </w:rPr>
  </w:style>
  <w:style w:type="character" w:styleId="112" w:customStyle="1">
    <w:name w:val="Основной текст (11) + Полужирный"/>
    <w:rsid w:val="00471528"/>
    <w:basedOn w:val="111"/>
    <w:rPr>
      <w:b/>
      <w:bCs/>
    </w:rPr>
  </w:style>
  <w:style w:type="character" w:styleId="22" w:customStyle="1">
    <w:name w:val="Основной текст (2)_"/>
    <w:link w:val="23"/>
    <w:locked/>
    <w:rsid w:val="00471528"/>
    <w:basedOn w:val="DefaultParagraphFont"/>
    <w:rPr>
      <w:shd w:fill="FFFFFF" w:val="clear"/>
    </w:rPr>
  </w:style>
  <w:style w:type="character" w:styleId="Style18" w:customStyle="1">
    <w:name w:val="Основной текст Знак"/>
    <w:rsid w:val="00471528"/>
    <w:basedOn w:val="DefaultParagraphFont"/>
    <w:rPr>
      <w:rFonts w:ascii="Times New Roman" w:hAnsi="Times New Roman" w:eastAsia="Calibri" w:cs="Times New Roman"/>
      <w:sz w:val="28"/>
      <w:szCs w:val="24"/>
    </w:rPr>
  </w:style>
  <w:style w:type="character" w:styleId="Style19" w:customStyle="1">
    <w:name w:val="Верхний колонтитул Знак"/>
    <w:semiHidden/>
    <w:rsid w:val="00471528"/>
    <w:basedOn w:val="DefaultParagraphFont"/>
    <w:rPr>
      <w:rFonts w:ascii="Tahoma" w:hAnsi="Tahoma" w:eastAsia="Times New Roman" w:cs="Tahoma"/>
      <w:color w:val="000000"/>
      <w:sz w:val="24"/>
      <w:szCs w:val="24"/>
    </w:rPr>
  </w:style>
  <w:style w:type="character" w:styleId="Style20" w:customStyle="1">
    <w:name w:val="Нижний колонтитул Знак"/>
    <w:rsid w:val="00471528"/>
    <w:basedOn w:val="DefaultParagraphFont"/>
    <w:rPr>
      <w:rFonts w:ascii="Tahoma" w:hAnsi="Tahoma" w:eastAsia="Times New Roman" w:cs="Tahoma"/>
      <w:color w:val="000000"/>
      <w:sz w:val="24"/>
      <w:szCs w:val="24"/>
    </w:rPr>
  </w:style>
  <w:style w:type="character" w:styleId="1" w:customStyle="1">
    <w:name w:val="Заголовок №1_"/>
    <w:link w:val="10"/>
    <w:locked/>
    <w:rsid w:val="00471528"/>
    <w:basedOn w:val="DefaultParagraphFont"/>
    <w:rPr>
      <w:sz w:val="26"/>
      <w:szCs w:val="26"/>
      <w:shd w:fill="FFFFFF" w:val="clear"/>
      <w:lang w:val="en-US"/>
    </w:rPr>
  </w:style>
  <w:style w:type="character" w:styleId="4" w:customStyle="1">
    <w:name w:val="Заголовок №4_"/>
    <w:link w:val="40"/>
    <w:locked/>
    <w:rsid w:val="00471528"/>
    <w:basedOn w:val="DefaultParagraphFont"/>
    <w:rPr>
      <w:spacing w:val="10"/>
      <w:sz w:val="26"/>
      <w:szCs w:val="26"/>
      <w:shd w:fill="FFFFFF" w:val="clear"/>
    </w:rPr>
  </w:style>
  <w:style w:type="character" w:styleId="12" w:customStyle="1">
    <w:name w:val="Основной текст + Полужирный1"/>
    <w:link w:val="13"/>
    <w:rsid w:val="00471528"/>
    <w:basedOn w:val="Style13"/>
    <w:rPr>
      <w:b/>
      <w:bCs/>
      <w:spacing w:val="10"/>
      <w:sz w:val="26"/>
      <w:szCs w:val="26"/>
    </w:rPr>
  </w:style>
  <w:style w:type="character" w:styleId="10" w:customStyle="1">
    <w:name w:val="Основной текст + 10"/>
    <w:rsid w:val="00471528"/>
    <w:basedOn w:val="Style13"/>
    <w:rPr>
      <w:spacing w:val="10"/>
      <w:sz w:val="21"/>
      <w:szCs w:val="21"/>
    </w:rPr>
  </w:style>
  <w:style w:type="character" w:styleId="32" w:customStyle="1">
    <w:name w:val="Заголовок №3_"/>
    <w:link w:val="32"/>
    <w:locked/>
    <w:rsid w:val="00471528"/>
    <w:basedOn w:val="DefaultParagraphFont"/>
    <w:rPr>
      <w:spacing w:val="10"/>
      <w:sz w:val="26"/>
      <w:szCs w:val="26"/>
      <w:shd w:fill="FFFFFF" w:val="clear"/>
    </w:rPr>
  </w:style>
  <w:style w:type="character" w:styleId="5" w:customStyle="1">
    <w:name w:val="Основной текст (5)_"/>
    <w:link w:val="50"/>
    <w:locked/>
    <w:rsid w:val="00471528"/>
    <w:basedOn w:val="DefaultParagraphFont"/>
    <w:rPr>
      <w:shd w:fill="FFFFFF" w:val="clear"/>
    </w:rPr>
  </w:style>
  <w:style w:type="character" w:styleId="61" w:customStyle="1">
    <w:name w:val="Основной текст (61)_"/>
    <w:link w:val="610"/>
    <w:locked/>
    <w:rsid w:val="00471528"/>
    <w:basedOn w:val="DefaultParagraphFont"/>
    <w:rPr>
      <w:rFonts w:ascii="SimHei" w:hAnsi="SimHei" w:eastAsia="SimHei"/>
      <w:sz w:val="42"/>
      <w:szCs w:val="42"/>
      <w:shd w:fill="FFFFFF" w:val="clear"/>
    </w:rPr>
  </w:style>
  <w:style w:type="character" w:styleId="52pt" w:customStyle="1">
    <w:name w:val="Основной текст (5) + Интервал 2 pt"/>
    <w:rsid w:val="00471528"/>
    <w:basedOn w:val="5"/>
    <w:rPr>
      <w:spacing w:val="40"/>
      <w:sz w:val="22"/>
      <w:szCs w:val="22"/>
    </w:rPr>
  </w:style>
  <w:style w:type="character" w:styleId="62" w:customStyle="1">
    <w:name w:val="Основной текст (62)_"/>
    <w:link w:val="620"/>
    <w:locked/>
    <w:rsid w:val="00471528"/>
    <w:basedOn w:val="DefaultParagraphFont"/>
    <w:rPr>
      <w:rFonts w:ascii="Georgia" w:hAnsi="Georgia"/>
      <w:sz w:val="33"/>
      <w:szCs w:val="33"/>
      <w:shd w:fill="FFFFFF" w:val="clear"/>
    </w:rPr>
  </w:style>
  <w:style w:type="character" w:styleId="33" w:customStyle="1">
    <w:name w:val="Основной текст (3)_"/>
    <w:link w:val="31"/>
    <w:locked/>
    <w:rsid w:val="00471528"/>
    <w:basedOn w:val="DefaultParagraphFont"/>
    <w:rPr>
      <w:spacing w:val="10"/>
      <w:sz w:val="26"/>
      <w:szCs w:val="26"/>
      <w:shd w:fill="FFFFFF" w:val="clear"/>
    </w:rPr>
  </w:style>
  <w:style w:type="character" w:styleId="NoSpacingChar" w:customStyle="1">
    <w:name w:val="No Spacing Char"/>
    <w:link w:val="13"/>
    <w:locked/>
    <w:rsid w:val="00471528"/>
    <w:basedOn w:val="DefaultParagraphFont"/>
    <w:rPr>
      <w:rFonts w:ascii="Calibri" w:hAnsi="Calibri" w:eastAsia="Calibri" w:cs="Times New Roman"/>
      <w:lang w:eastAsia="en-US"/>
    </w:rPr>
  </w:style>
  <w:style w:type="character" w:styleId="ListLabel1" w:customStyle="1">
    <w:name w:val="ListLabel 1"/>
    <w:rsid w:val="0043271b"/>
    <w:rPr>
      <w:sz w:val="20"/>
    </w:rPr>
  </w:style>
  <w:style w:type="character" w:styleId="ListLabel2" w:customStyle="1">
    <w:name w:val="ListLabel 2"/>
    <w:rsid w:val="0043271b"/>
    <w:rPr>
      <w:rFonts w:eastAsia="Times New Roman"/>
      <w:b w:val="false"/>
      <w:i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3" w:customStyle="1">
    <w:name w:val="ListLabel 3"/>
    <w:rsid w:val="0043271b"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 w:customStyle="1">
    <w:name w:val="ListLabel 4"/>
    <w:rsid w:val="0043271b"/>
    <w:rPr>
      <w:rFonts w:cs="Times New Roman"/>
    </w:rPr>
  </w:style>
  <w:style w:type="character" w:styleId="ListLabel5" w:customStyle="1">
    <w:name w:val="ListLabel 5"/>
    <w:rsid w:val="0043271b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6"/>
      <w:szCs w:val="26"/>
      <w:u w:val="none"/>
    </w:rPr>
  </w:style>
  <w:style w:type="character" w:styleId="ListLabel6" w:customStyle="1">
    <w:name w:val="ListLabel 6"/>
    <w:rsid w:val="0043271b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 w:customStyle="1">
    <w:name w:val="ListLabel 7"/>
    <w:rsid w:val="0043271b"/>
    <w:rPr>
      <w:rFonts w:cs="Times New Roman"/>
      <w:b w:val="false"/>
    </w:rPr>
  </w:style>
  <w:style w:type="character" w:styleId="ListLabel8" w:customStyle="1">
    <w:name w:val="ListLabel 8"/>
    <w:rsid w:val="0043271b"/>
    <w:rPr>
      <w:rFonts w:cs="Courier New"/>
    </w:rPr>
  </w:style>
  <w:style w:type="character" w:styleId="ListLabel9" w:customStyle="1">
    <w:name w:val="ListLabel 9"/>
    <w:rsid w:val="0043271b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</w:rPr>
  </w:style>
  <w:style w:type="character" w:styleId="ListLabel10">
    <w:name w:val="ListLabel 10"/>
    <w:rPr>
      <w:rFonts w:cs="Symbol"/>
      <w:sz w:val="20"/>
    </w:rPr>
  </w:style>
  <w:style w:type="character" w:styleId="ListLabel11">
    <w:name w:val="ListLabel 11"/>
    <w:rPr>
      <w:rFonts w:cs="Courier New"/>
      <w:sz w:val="20"/>
    </w:rPr>
  </w:style>
  <w:style w:type="character" w:styleId="ListLabel12">
    <w:name w:val="ListLabel 12"/>
    <w:rPr>
      <w:rFonts w:cs="Wingdings"/>
      <w:sz w:val="20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paragraph" w:styleId="Style21" w:customStyle="1">
    <w:name w:val="Заголовок"/>
    <w:rsid w:val="0043271b"/>
    <w:basedOn w:val="Normal"/>
    <w:next w:val="Style2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Основной текст"/>
    <w:rsid w:val="00471528"/>
    <w:basedOn w:val="Normal"/>
    <w:pPr>
      <w:spacing w:lineRule="auto" w:line="240" w:before="0" w:after="0"/>
    </w:pPr>
    <w:rPr>
      <w:rFonts w:ascii="Times New Roman" w:hAnsi="Times New Roman" w:eastAsia="Calibri"/>
      <w:sz w:val="28"/>
      <w:szCs w:val="24"/>
    </w:rPr>
  </w:style>
  <w:style w:type="paragraph" w:styleId="Style23">
    <w:name w:val="Список"/>
    <w:rsid w:val="0043271b"/>
    <w:basedOn w:val="Style22"/>
    <w:pPr/>
    <w:rPr>
      <w:rFonts w:cs="FreeSans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FreeSans"/>
    </w:rPr>
  </w:style>
  <w:style w:type="paragraph" w:styleId="Style26">
    <w:name w:val="Заглавие"/>
    <w:rsid w:val="0043271b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rsid w:val="0043271b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011b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e73099"/>
    <w:pPr>
      <w:widowControl/>
      <w:suppressAutoHyphens w:val="true"/>
      <w:bidi w:val="0"/>
      <w:spacing w:lineRule="auto" w:line="240"/>
      <w:jc w:val="left"/>
    </w:pPr>
    <w:rPr>
      <w:rFonts w:eastAsia="Calibri" w:ascii="Calibri" w:hAnsi="Calibri" w:cs="Times New Roman"/>
      <w:color w:val="auto"/>
      <w:sz w:val="22"/>
      <w:szCs w:val="22"/>
      <w:lang w:eastAsia="en-US" w:val="ru-RU" w:bidi="ar-SA"/>
    </w:rPr>
  </w:style>
  <w:style w:type="paragraph" w:styleId="13" w:customStyle="1">
    <w:name w:val="Основной текст1"/>
    <w:link w:val="1"/>
    <w:rsid w:val="00471528"/>
    <w:basedOn w:val="Normal"/>
    <w:pPr/>
    <w:rPr>
      <w:shd w:fill="FFFFFF" w:val="clear"/>
    </w:rPr>
  </w:style>
  <w:style w:type="paragraph" w:styleId="Style27" w:customStyle="1">
    <w:name w:val="Колонтитул"/>
    <w:rsid w:val="00471528"/>
    <w:basedOn w:val="Normal"/>
    <w:pPr/>
    <w:rPr>
      <w:shd w:fill="FFFFFF" w:val="clear"/>
    </w:rPr>
  </w:style>
  <w:style w:type="paragraph" w:styleId="14" w:customStyle="1">
    <w:name w:val="Абзац списка1"/>
    <w:rsid w:val="00471528"/>
    <w:basedOn w:val="Normal"/>
    <w:pPr>
      <w:spacing w:lineRule="auto" w:line="240" w:before="0" w:after="0"/>
      <w:ind w:left="720" w:right="0" w:hanging="0"/>
    </w:pPr>
    <w:rPr>
      <w:rFonts w:ascii="Tahoma" w:hAnsi="Tahoma" w:eastAsia="Times New Roman" w:cs="Tahoma"/>
      <w:color w:val="000000"/>
      <w:sz w:val="24"/>
      <w:szCs w:val="24"/>
    </w:rPr>
  </w:style>
  <w:style w:type="paragraph" w:styleId="71" w:customStyle="1">
    <w:name w:val="Основной текст (7)"/>
    <w:link w:val="7"/>
    <w:rsid w:val="00471528"/>
    <w:basedOn w:val="Normal"/>
    <w:pPr/>
    <w:rPr>
      <w:spacing w:val="-10"/>
      <w:sz w:val="32"/>
      <w:szCs w:val="32"/>
      <w:shd w:fill="FFFFFF" w:val="clear"/>
    </w:rPr>
  </w:style>
  <w:style w:type="paragraph" w:styleId="BalloonText">
    <w:name w:val="Balloon Text"/>
    <w:semiHidden/>
    <w:rsid w:val="00471528"/>
    <w:basedOn w:val="Normal"/>
    <w:pPr>
      <w:spacing w:lineRule="auto" w:line="240" w:before="0" w:after="0"/>
    </w:pPr>
    <w:rPr>
      <w:rFonts w:ascii="Tahoma" w:hAnsi="Tahoma" w:eastAsia="Times New Roman" w:cs="Tahoma"/>
      <w:color w:val="000000"/>
      <w:sz w:val="16"/>
      <w:szCs w:val="16"/>
    </w:rPr>
  </w:style>
  <w:style w:type="paragraph" w:styleId="23" w:customStyle="1">
    <w:name w:val="Заголовок №2"/>
    <w:link w:val="24"/>
    <w:rsid w:val="00471528"/>
    <w:basedOn w:val="Normal"/>
    <w:pPr/>
    <w:rPr>
      <w:shd w:fill="FFFFFF" w:val="clear"/>
    </w:rPr>
  </w:style>
  <w:style w:type="paragraph" w:styleId="91" w:customStyle="1">
    <w:name w:val="Основной текст (9)"/>
    <w:link w:val="9"/>
    <w:rsid w:val="00471528"/>
    <w:basedOn w:val="Normal"/>
    <w:pPr/>
    <w:rPr>
      <w:shd w:fill="FFFFFF" w:val="clear"/>
    </w:rPr>
  </w:style>
  <w:style w:type="paragraph" w:styleId="81" w:customStyle="1">
    <w:name w:val="Основной текст (8)"/>
    <w:link w:val="8"/>
    <w:rsid w:val="00471528"/>
    <w:basedOn w:val="Normal"/>
    <w:pPr/>
    <w:rPr>
      <w:shd w:fill="FFFFFF" w:val="clear"/>
    </w:rPr>
  </w:style>
  <w:style w:type="paragraph" w:styleId="24" w:customStyle="1">
    <w:name w:val="Подпись к картинке (2)"/>
    <w:link w:val="22"/>
    <w:rsid w:val="00471528"/>
    <w:basedOn w:val="Normal"/>
    <w:pPr/>
    <w:rPr>
      <w:shd w:fill="FFFFFF" w:val="clear"/>
    </w:rPr>
  </w:style>
  <w:style w:type="paragraph" w:styleId="113" w:customStyle="1">
    <w:name w:val="Основной текст (11)"/>
    <w:rsid w:val="00471528"/>
    <w:basedOn w:val="Normal"/>
    <w:pPr/>
    <w:rPr>
      <w:rFonts w:ascii="Microsoft Sans Serif" w:hAnsi="Microsoft Sans Serif"/>
      <w:sz w:val="18"/>
      <w:szCs w:val="18"/>
      <w:shd w:fill="FFFFFF" w:val="clear"/>
    </w:rPr>
  </w:style>
  <w:style w:type="paragraph" w:styleId="25" w:customStyle="1">
    <w:name w:val="Основной текст (2)"/>
    <w:link w:val="20"/>
    <w:rsid w:val="00471528"/>
    <w:basedOn w:val="Normal"/>
    <w:pPr/>
    <w:rPr>
      <w:shd w:fill="FFFFFF" w:val="clear"/>
    </w:rPr>
  </w:style>
  <w:style w:type="paragraph" w:styleId="Style28">
    <w:name w:val="Верхний колонтитул"/>
    <w:semiHidden/>
    <w:rsid w:val="0047152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 w:eastAsia="Times New Roman" w:cs="Tahoma"/>
      <w:color w:val="000000"/>
      <w:sz w:val="24"/>
      <w:szCs w:val="24"/>
    </w:rPr>
  </w:style>
  <w:style w:type="paragraph" w:styleId="Style29">
    <w:name w:val="Нижний колонтитул"/>
    <w:rsid w:val="0047152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 w:eastAsia="Times New Roman" w:cs="Tahoma"/>
      <w:color w:val="000000"/>
      <w:sz w:val="24"/>
      <w:szCs w:val="24"/>
    </w:rPr>
  </w:style>
  <w:style w:type="paragraph" w:styleId="15" w:customStyle="1">
    <w:name w:val="Заголовок №1"/>
    <w:link w:val="NoSpacingChar"/>
    <w:rsid w:val="00471528"/>
    <w:basedOn w:val="Normal"/>
    <w:pPr/>
    <w:rPr>
      <w:sz w:val="26"/>
      <w:szCs w:val="26"/>
      <w:shd w:fill="FFFFFF" w:val="clear"/>
      <w:lang w:val="en-US"/>
    </w:rPr>
  </w:style>
  <w:style w:type="paragraph" w:styleId="41" w:customStyle="1">
    <w:name w:val="Заголовок №4"/>
    <w:link w:val="4"/>
    <w:rsid w:val="00471528"/>
    <w:basedOn w:val="Normal"/>
    <w:pPr/>
    <w:rPr>
      <w:spacing w:val="10"/>
      <w:sz w:val="26"/>
      <w:szCs w:val="26"/>
      <w:shd w:fill="FFFFFF" w:val="clear"/>
    </w:rPr>
  </w:style>
  <w:style w:type="paragraph" w:styleId="34" w:customStyle="1">
    <w:name w:val="Заголовок №3"/>
    <w:link w:val="33"/>
    <w:rsid w:val="00471528"/>
    <w:basedOn w:val="Normal"/>
    <w:pPr/>
    <w:rPr>
      <w:spacing w:val="10"/>
      <w:sz w:val="26"/>
      <w:szCs w:val="26"/>
      <w:shd w:fill="FFFFFF" w:val="clear"/>
    </w:rPr>
  </w:style>
  <w:style w:type="paragraph" w:styleId="51" w:customStyle="1">
    <w:name w:val="Основной текст (5)"/>
    <w:link w:val="5"/>
    <w:rsid w:val="00471528"/>
    <w:basedOn w:val="Normal"/>
    <w:pPr/>
    <w:rPr>
      <w:shd w:fill="FFFFFF" w:val="clear"/>
    </w:rPr>
  </w:style>
  <w:style w:type="paragraph" w:styleId="611" w:customStyle="1">
    <w:name w:val="Основной текст (61)"/>
    <w:link w:val="61"/>
    <w:rsid w:val="00471528"/>
    <w:basedOn w:val="Normal"/>
    <w:pPr/>
    <w:rPr>
      <w:rFonts w:ascii="SimHei" w:hAnsi="SimHei" w:eastAsia="SimHei"/>
      <w:sz w:val="42"/>
      <w:szCs w:val="42"/>
      <w:shd w:fill="FFFFFF" w:val="clear"/>
    </w:rPr>
  </w:style>
  <w:style w:type="paragraph" w:styleId="621" w:customStyle="1">
    <w:name w:val="Основной текст (62)"/>
    <w:link w:val="62"/>
    <w:rsid w:val="00471528"/>
    <w:basedOn w:val="Normal"/>
    <w:pPr/>
    <w:rPr>
      <w:rFonts w:ascii="Georgia" w:hAnsi="Georgia"/>
      <w:sz w:val="33"/>
      <w:szCs w:val="33"/>
      <w:shd w:fill="FFFFFF" w:val="clear"/>
    </w:rPr>
  </w:style>
  <w:style w:type="paragraph" w:styleId="35" w:customStyle="1">
    <w:name w:val="Основной текст (3)"/>
    <w:link w:val="33"/>
    <w:rsid w:val="00471528"/>
    <w:basedOn w:val="Normal"/>
    <w:pPr/>
    <w:rPr>
      <w:spacing w:val="10"/>
      <w:sz w:val="26"/>
      <w:szCs w:val="26"/>
      <w:shd w:fill="FFFFFF" w:val="clear"/>
    </w:rPr>
  </w:style>
  <w:style w:type="paragraph" w:styleId="16" w:customStyle="1">
    <w:name w:val="Без интервала1"/>
    <w:link w:val="NoSpacingChar"/>
    <w:rsid w:val="00471528"/>
    <w:pPr>
      <w:widowControl/>
      <w:suppressAutoHyphens w:val="true"/>
      <w:bidi w:val="0"/>
      <w:spacing w:lineRule="auto" w:line="240"/>
      <w:jc w:val="left"/>
    </w:pPr>
    <w:rPr>
      <w:rFonts w:eastAsia="Calibri" w:ascii="Calibri" w:hAnsi="Calibri" w:cs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520b3"/>
    <w:pPr>
      <w:spacing w:line="24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6FD8-1A0B-4B46-8BC2-CCC4C616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2013-11-25T15:36:00Z</dcterms:created>
  <dc:creator>User</dc:creator>
  <dc:language>ru-RU</dc:language>
  <cp:lastModifiedBy>user</cp:lastModifiedBy>
  <cp:lastPrinted>2018-11-02T06:39:00Z</cp:lastPrinted>
  <dcterms:modified xsi:type="dcterms:W3CDTF">2018-11-02T06:39:00Z</dcterms:modified>
  <cp:revision>24</cp:revision>
</cp:coreProperties>
</file>